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12221" w14:textId="126C93BC" w:rsidR="0033144C" w:rsidRPr="00F05E2F" w:rsidRDefault="00265CCA" w:rsidP="00192274">
      <w:pP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F05E2F">
        <w:rPr>
          <w:rFonts w:ascii="David" w:hAnsi="David" w:cs="David" w:hint="cs"/>
          <w:b/>
          <w:bCs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4FE31112" wp14:editId="5512D028">
            <wp:simplePos x="0" y="0"/>
            <wp:positionH relativeFrom="column">
              <wp:posOffset>2371299</wp:posOffset>
            </wp:positionH>
            <wp:positionV relativeFrom="paragraph">
              <wp:posOffset>-842388</wp:posOffset>
            </wp:positionV>
            <wp:extent cx="1466850" cy="805218"/>
            <wp:effectExtent l="0" t="0" r="0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36" t="39955" r="22887" b="28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138" cy="81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1362" w:rsidRPr="00F05E2F">
        <w:rPr>
          <w:rFonts w:ascii="David" w:hAnsi="David" w:cs="David" w:hint="cs"/>
          <w:b/>
          <w:bCs/>
          <w:sz w:val="24"/>
          <w:szCs w:val="24"/>
          <w:rtl/>
        </w:rPr>
        <w:t>מכרז פומבי מס'</w:t>
      </w:r>
      <w:r w:rsidR="0030030B">
        <w:rPr>
          <w:rFonts w:ascii="David" w:hAnsi="David" w:cs="David"/>
          <w:b/>
          <w:bCs/>
          <w:sz w:val="24"/>
          <w:szCs w:val="24"/>
        </w:rPr>
        <w:t xml:space="preserve"> </w:t>
      </w:r>
      <w:r w:rsidR="0030030B">
        <w:rPr>
          <w:rFonts w:ascii="David" w:hAnsi="David" w:cs="David" w:hint="cs"/>
          <w:b/>
          <w:bCs/>
          <w:sz w:val="24"/>
          <w:szCs w:val="24"/>
          <w:rtl/>
        </w:rPr>
        <w:t>12</w:t>
      </w:r>
      <w:r w:rsidR="00A35ABE">
        <w:rPr>
          <w:rFonts w:ascii="David" w:hAnsi="David" w:cs="David" w:hint="cs"/>
          <w:b/>
          <w:bCs/>
          <w:sz w:val="24"/>
          <w:szCs w:val="24"/>
          <w:rtl/>
        </w:rPr>
        <w:t>/2024</w:t>
      </w:r>
      <w:r w:rsidR="008519E4" w:rsidRPr="00F05E2F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bookmarkStart w:id="0" w:name="_Hlk59719539"/>
      <w:r w:rsidR="00192274" w:rsidRPr="00192274">
        <w:rPr>
          <w:rFonts w:ascii="David" w:hAnsi="David" w:cs="David"/>
          <w:b/>
          <w:bCs/>
          <w:sz w:val="24"/>
          <w:szCs w:val="24"/>
          <w:rtl/>
        </w:rPr>
        <w:t>ל</w:t>
      </w:r>
      <w:r w:rsidR="00192274" w:rsidRPr="00192274">
        <w:rPr>
          <w:rFonts w:ascii="David" w:hAnsi="David" w:cs="David" w:hint="cs"/>
          <w:b/>
          <w:bCs/>
          <w:sz w:val="24"/>
          <w:szCs w:val="24"/>
          <w:rtl/>
        </w:rPr>
        <w:t xml:space="preserve">מתן שירותי ייעוץ בענייני מוזיאונים </w:t>
      </w:r>
      <w:proofErr w:type="spellStart"/>
      <w:r w:rsidR="00192274" w:rsidRPr="00192274">
        <w:rPr>
          <w:rFonts w:ascii="David" w:hAnsi="David" w:cs="David" w:hint="cs"/>
          <w:b/>
          <w:bCs/>
          <w:sz w:val="24"/>
          <w:szCs w:val="24"/>
          <w:rtl/>
        </w:rPr>
        <w:t>ומוזיאולוגיה</w:t>
      </w:r>
      <w:proofErr w:type="spellEnd"/>
    </w:p>
    <w:p w14:paraId="1FD713FF" w14:textId="77777777" w:rsidR="00A15971" w:rsidRPr="004E4C0D" w:rsidRDefault="00A15971" w:rsidP="004E4C0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  <w:rtl/>
        </w:rPr>
      </w:pPr>
    </w:p>
    <w:p w14:paraId="1926E678" w14:textId="64BED26C" w:rsidR="004E4C0D" w:rsidRDefault="004E4C0D" w:rsidP="00B17CD9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bookmarkStart w:id="1" w:name="_Ref402250120"/>
      <w:bookmarkEnd w:id="0"/>
      <w:r w:rsidRPr="004E4C0D">
        <w:rPr>
          <w:rFonts w:ascii="David" w:hAnsi="David" w:cs="David" w:hint="cs"/>
          <w:sz w:val="24"/>
          <w:szCs w:val="24"/>
          <w:rtl/>
        </w:rPr>
        <w:t>משרד התרבות והספורט</w:t>
      </w:r>
      <w:r w:rsidR="00D43229">
        <w:rPr>
          <w:rFonts w:ascii="David" w:hAnsi="David" w:cs="David" w:hint="cs"/>
          <w:sz w:val="24"/>
          <w:szCs w:val="24"/>
          <w:rtl/>
        </w:rPr>
        <w:t xml:space="preserve"> </w:t>
      </w:r>
      <w:r w:rsidRPr="004E4C0D">
        <w:rPr>
          <w:rFonts w:ascii="David" w:hAnsi="David" w:cs="David" w:hint="cs"/>
          <w:sz w:val="24"/>
          <w:szCs w:val="24"/>
          <w:rtl/>
        </w:rPr>
        <w:t>(להלן:</w:t>
      </w:r>
      <w:r w:rsidR="0078468D">
        <w:rPr>
          <w:rFonts w:ascii="David" w:hAnsi="David" w:cs="David" w:hint="cs"/>
          <w:sz w:val="24"/>
          <w:szCs w:val="24"/>
          <w:rtl/>
        </w:rPr>
        <w:t xml:space="preserve"> </w:t>
      </w:r>
      <w:r w:rsidR="0078468D" w:rsidRPr="00814D2F">
        <w:rPr>
          <w:rFonts w:ascii="David" w:hAnsi="David" w:cs="David" w:hint="eastAsia"/>
          <w:b/>
          <w:bCs/>
          <w:sz w:val="24"/>
          <w:szCs w:val="24"/>
          <w:rtl/>
        </w:rPr>
        <w:t>המשרד</w:t>
      </w:r>
      <w:r w:rsidRPr="004E4C0D">
        <w:rPr>
          <w:rFonts w:ascii="David" w:hAnsi="David" w:cs="David" w:hint="cs"/>
          <w:sz w:val="24"/>
          <w:szCs w:val="24"/>
          <w:rtl/>
        </w:rPr>
        <w:t xml:space="preserve">) </w:t>
      </w:r>
      <w:bookmarkStart w:id="2" w:name="_Hlk76294182"/>
      <w:r w:rsidRPr="004E4C0D">
        <w:rPr>
          <w:rFonts w:ascii="David" w:hAnsi="David" w:cs="David" w:hint="cs"/>
          <w:sz w:val="24"/>
          <w:szCs w:val="24"/>
          <w:rtl/>
        </w:rPr>
        <w:t xml:space="preserve">פונה בזאת לקבלת הצעות </w:t>
      </w:r>
      <w:bookmarkEnd w:id="2"/>
      <w:r w:rsidR="00B17CD9" w:rsidRPr="00B17CD9">
        <w:rPr>
          <w:rFonts w:ascii="David" w:hAnsi="David" w:cs="David"/>
          <w:sz w:val="24"/>
          <w:szCs w:val="24"/>
          <w:rtl/>
        </w:rPr>
        <w:t>ל</w:t>
      </w:r>
      <w:r w:rsidR="00B17CD9" w:rsidRPr="00B17CD9">
        <w:rPr>
          <w:rFonts w:ascii="David" w:hAnsi="David" w:cs="David" w:hint="cs"/>
          <w:sz w:val="24"/>
          <w:szCs w:val="24"/>
          <w:rtl/>
        </w:rPr>
        <w:t xml:space="preserve">מתן שירותי ייעוץ בענייני מוזיאונים </w:t>
      </w:r>
      <w:proofErr w:type="spellStart"/>
      <w:r w:rsidR="00B17CD9" w:rsidRPr="00B17CD9">
        <w:rPr>
          <w:rFonts w:ascii="David" w:hAnsi="David" w:cs="David" w:hint="cs"/>
          <w:sz w:val="24"/>
          <w:szCs w:val="24"/>
          <w:rtl/>
        </w:rPr>
        <w:t>ומוזיאולוגיה</w:t>
      </w:r>
      <w:proofErr w:type="spellEnd"/>
      <w:r w:rsidR="00FB3091">
        <w:rPr>
          <w:rFonts w:ascii="David" w:hAnsi="David" w:cs="David" w:hint="cs"/>
          <w:sz w:val="24"/>
          <w:szCs w:val="24"/>
          <w:rtl/>
        </w:rPr>
        <w:t xml:space="preserve">, </w:t>
      </w:r>
      <w:r w:rsidRPr="004E4C0D">
        <w:rPr>
          <w:rFonts w:ascii="David" w:hAnsi="David" w:cs="David" w:hint="cs"/>
          <w:sz w:val="24"/>
          <w:szCs w:val="24"/>
          <w:rtl/>
        </w:rPr>
        <w:t xml:space="preserve">וזאת בהיקף ובגבולות אחריות ובהתאם לתנאים, לדרישות ולהוראות המפורטות במסמכי </w:t>
      </w:r>
      <w:r w:rsidR="00FB3091">
        <w:rPr>
          <w:rFonts w:ascii="David" w:hAnsi="David" w:cs="David" w:hint="cs"/>
          <w:sz w:val="24"/>
          <w:szCs w:val="24"/>
          <w:rtl/>
        </w:rPr>
        <w:t>ה</w:t>
      </w:r>
      <w:r w:rsidRPr="004E4C0D">
        <w:rPr>
          <w:rFonts w:ascii="David" w:hAnsi="David" w:cs="David" w:hint="cs"/>
          <w:sz w:val="24"/>
          <w:szCs w:val="24"/>
          <w:rtl/>
        </w:rPr>
        <w:t>מכרז.</w:t>
      </w:r>
    </w:p>
    <w:p w14:paraId="0464525A" w14:textId="77777777" w:rsidR="000E5F2F" w:rsidRPr="004E4C0D" w:rsidRDefault="000E5F2F" w:rsidP="004E4C0D">
      <w:pPr>
        <w:spacing w:after="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b/>
          <w:bCs/>
          <w:noProof/>
          <w:sz w:val="24"/>
          <w:szCs w:val="24"/>
          <w:u w:val="single"/>
          <w:rtl/>
          <w:lang w:val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86898" wp14:editId="1C6175CC">
                <wp:simplePos x="0" y="0"/>
                <wp:positionH relativeFrom="margin">
                  <wp:align>right</wp:align>
                </wp:positionH>
                <wp:positionV relativeFrom="paragraph">
                  <wp:posOffset>121929</wp:posOffset>
                </wp:positionV>
                <wp:extent cx="6632461" cy="559464"/>
                <wp:effectExtent l="0" t="0" r="16510" b="12065"/>
                <wp:wrapNone/>
                <wp:docPr id="1" name="מלב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2461" cy="55946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C6566" id="מלבן 1" o:spid="_x0000_s1026" style="position:absolute;left:0;text-align:left;margin-left:471.05pt;margin-top:9.6pt;width:522.25pt;height:44.0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" filled="f" strokecolor="black [3213]" strokeweight="2pt">
                <w10:wrap anchorx="margin"/>
              </v:rect>
            </w:pict>
          </mc:Fallback>
        </mc:AlternateContent>
      </w:r>
    </w:p>
    <w:p w14:paraId="1FD92D49" w14:textId="77777777" w:rsidR="00F01576" w:rsidRDefault="000E5F2F" w:rsidP="000E5F2F">
      <w:pP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0E5F2F">
        <w:rPr>
          <w:rFonts w:ascii="David" w:hAnsi="David" w:cs="David"/>
          <w:b/>
          <w:bCs/>
          <w:sz w:val="24"/>
          <w:szCs w:val="24"/>
          <w:rtl/>
        </w:rPr>
        <w:t>נוסח מלא ומחייב של המכרז ונספחיו מתפרסם באתר המשרד תחת הכותרת "פרסומים".</w:t>
      </w:r>
    </w:p>
    <w:p w14:paraId="17B8087C" w14:textId="0CAB39E8" w:rsidR="004E4C0D" w:rsidRPr="000E5F2F" w:rsidRDefault="000E5F2F" w:rsidP="000E5F2F">
      <w:pP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0E5F2F">
        <w:rPr>
          <w:rFonts w:ascii="David" w:hAnsi="David" w:cs="David"/>
          <w:b/>
          <w:bCs/>
          <w:sz w:val="24"/>
          <w:szCs w:val="24"/>
          <w:rtl/>
        </w:rPr>
        <w:t>טרם הגשת הצעה יש לקרוא בעיון את כלל הוראות המכרז, תנאיו והמסמכים הנספחים לו בנוסח המלא</w:t>
      </w:r>
      <w:r w:rsidRPr="000E5F2F">
        <w:rPr>
          <w:rFonts w:ascii="David" w:hAnsi="David" w:cs="David"/>
          <w:b/>
          <w:bCs/>
          <w:sz w:val="24"/>
          <w:szCs w:val="24"/>
        </w:rPr>
        <w:t>.</w:t>
      </w:r>
    </w:p>
    <w:p w14:paraId="0A2A42F5" w14:textId="77777777" w:rsidR="000E5F2F" w:rsidRDefault="000E5F2F" w:rsidP="004E4C0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1257768A" w14:textId="77777777" w:rsidR="00014264" w:rsidRPr="004E4C0D" w:rsidRDefault="00014264" w:rsidP="004E4C0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תקופת ההתקשרות</w:t>
      </w:r>
      <w:bookmarkEnd w:id="1"/>
    </w:p>
    <w:p w14:paraId="406B5530" w14:textId="77777777" w:rsidR="00014264" w:rsidRPr="004E4C0D" w:rsidRDefault="00014264" w:rsidP="004E4C0D">
      <w:pPr>
        <w:pStyle w:val="a4"/>
        <w:numPr>
          <w:ilvl w:val="0"/>
          <w:numId w:val="14"/>
        </w:numPr>
        <w:overflowPunct w:val="0"/>
        <w:autoSpaceDE w:val="0"/>
        <w:autoSpaceDN w:val="0"/>
        <w:adjustRightInd w:val="0"/>
        <w:ind w:left="532"/>
        <w:textAlignment w:val="baseline"/>
        <w:rPr>
          <w:rFonts w:ascii="David" w:hAnsi="David"/>
          <w:sz w:val="24"/>
        </w:rPr>
      </w:pPr>
      <w:r w:rsidRPr="004E4C0D">
        <w:rPr>
          <w:rFonts w:ascii="David" w:hAnsi="David" w:hint="cs"/>
          <w:sz w:val="24"/>
          <w:rtl/>
        </w:rPr>
        <w:t>תקופת ההתקשרות תהיה לשנה</w:t>
      </w:r>
      <w:r w:rsidR="002447F8" w:rsidRPr="004E4C0D">
        <w:rPr>
          <w:rFonts w:ascii="David" w:hAnsi="David" w:hint="cs"/>
          <w:sz w:val="24"/>
          <w:rtl/>
        </w:rPr>
        <w:t xml:space="preserve"> אחת מיום חתימת הצדדים על החוזה</w:t>
      </w:r>
      <w:r w:rsidR="004E4C0D" w:rsidRPr="004E4C0D">
        <w:rPr>
          <w:rFonts w:ascii="David" w:hAnsi="David" w:hint="cs"/>
          <w:sz w:val="24"/>
          <w:rtl/>
        </w:rPr>
        <w:t xml:space="preserve"> (להלן: תקופת ההתקשרות).</w:t>
      </w:r>
    </w:p>
    <w:p w14:paraId="70AFF018" w14:textId="70B72491" w:rsidR="00014264" w:rsidRPr="004E4C0D" w:rsidRDefault="00014264" w:rsidP="004E4C0D">
      <w:pPr>
        <w:pStyle w:val="a4"/>
        <w:numPr>
          <w:ilvl w:val="0"/>
          <w:numId w:val="14"/>
        </w:numPr>
        <w:overflowPunct w:val="0"/>
        <w:autoSpaceDE w:val="0"/>
        <w:autoSpaceDN w:val="0"/>
        <w:adjustRightInd w:val="0"/>
        <w:ind w:left="532"/>
        <w:textAlignment w:val="baseline"/>
        <w:rPr>
          <w:rFonts w:ascii="David" w:hAnsi="David"/>
          <w:sz w:val="24"/>
        </w:rPr>
      </w:pPr>
      <w:r w:rsidRPr="004E4C0D">
        <w:rPr>
          <w:rFonts w:ascii="David" w:hAnsi="David" w:hint="cs"/>
          <w:sz w:val="24"/>
          <w:rtl/>
        </w:rPr>
        <w:t xml:space="preserve">המשרד רשאי, על פי שיקול דעתו הבלעדי, להאריך את תקופת ההתקשרות </w:t>
      </w:r>
      <w:r w:rsidR="00261609">
        <w:rPr>
          <w:rFonts w:ascii="David" w:hAnsi="David" w:hint="cs"/>
          <w:sz w:val="24"/>
          <w:rtl/>
        </w:rPr>
        <w:t>ב-</w:t>
      </w:r>
      <w:r w:rsidR="00B17CD9">
        <w:rPr>
          <w:rFonts w:ascii="David" w:hAnsi="David" w:hint="cs"/>
          <w:sz w:val="24"/>
          <w:rtl/>
        </w:rPr>
        <w:t>3</w:t>
      </w:r>
      <w:r w:rsidRPr="004E4C0D">
        <w:rPr>
          <w:rFonts w:ascii="David" w:hAnsi="David" w:hint="cs"/>
          <w:sz w:val="24"/>
          <w:rtl/>
        </w:rPr>
        <w:t xml:space="preserve"> תקופות נוספות בנות </w:t>
      </w:r>
      <w:r w:rsidR="002447F8" w:rsidRPr="004E4C0D">
        <w:rPr>
          <w:rFonts w:ascii="David" w:hAnsi="David" w:hint="cs"/>
          <w:sz w:val="24"/>
          <w:rtl/>
        </w:rPr>
        <w:t xml:space="preserve">שנה </w:t>
      </w:r>
      <w:r w:rsidR="004E4C0D" w:rsidRPr="004E4C0D">
        <w:rPr>
          <w:rFonts w:ascii="David" w:hAnsi="David" w:hint="cs"/>
          <w:sz w:val="24"/>
          <w:rtl/>
        </w:rPr>
        <w:t xml:space="preserve">כל </w:t>
      </w:r>
      <w:r w:rsidR="002447F8" w:rsidRPr="004E4C0D">
        <w:rPr>
          <w:rFonts w:ascii="David" w:hAnsi="David" w:hint="cs"/>
          <w:sz w:val="24"/>
          <w:rtl/>
        </w:rPr>
        <w:t>אחת</w:t>
      </w:r>
      <w:r w:rsidRPr="004E4C0D">
        <w:rPr>
          <w:rFonts w:ascii="David" w:hAnsi="David" w:hint="cs"/>
          <w:sz w:val="24"/>
          <w:rtl/>
        </w:rPr>
        <w:t>.</w:t>
      </w:r>
      <w:bookmarkStart w:id="3" w:name="_Ref496442462"/>
    </w:p>
    <w:p w14:paraId="289ACADF" w14:textId="1EA70305" w:rsidR="004E4C0D" w:rsidRPr="004E4C0D" w:rsidRDefault="004E4C0D" w:rsidP="004E4C0D">
      <w:pPr>
        <w:pStyle w:val="a4"/>
        <w:numPr>
          <w:ilvl w:val="0"/>
          <w:numId w:val="14"/>
        </w:numPr>
        <w:overflowPunct w:val="0"/>
        <w:autoSpaceDE w:val="0"/>
        <w:autoSpaceDN w:val="0"/>
        <w:adjustRightInd w:val="0"/>
        <w:ind w:left="532"/>
        <w:textAlignment w:val="baseline"/>
        <w:rPr>
          <w:rFonts w:ascii="David" w:hAnsi="David"/>
          <w:sz w:val="24"/>
        </w:rPr>
      </w:pPr>
      <w:bookmarkStart w:id="4" w:name="_Ref439671349"/>
      <w:bookmarkStart w:id="5" w:name="_Toc106836909"/>
      <w:bookmarkStart w:id="6" w:name="_Ref263083897"/>
      <w:bookmarkEnd w:id="3"/>
      <w:r w:rsidRPr="004E4C0D">
        <w:rPr>
          <w:rFonts w:ascii="David" w:hAnsi="David" w:hint="cs"/>
          <w:sz w:val="24"/>
          <w:rtl/>
        </w:rPr>
        <w:t>ההתקשרות כולה כפופה לאישור ועדת המכרזים המשרדית, אישור תקציב המדינה מדי שנה וקיום תקציב בפועל.</w:t>
      </w:r>
    </w:p>
    <w:p w14:paraId="5565941E" w14:textId="77777777" w:rsidR="000E5F2F" w:rsidRDefault="000E5F2F" w:rsidP="000E5F2F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34F02B33" w14:textId="19887087" w:rsidR="004E4C0D" w:rsidRPr="000E5F2F" w:rsidRDefault="00EE2BCD" w:rsidP="000E5F2F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תנאי </w:t>
      </w:r>
      <w:r w:rsidR="00261609">
        <w:rPr>
          <w:rFonts w:ascii="David" w:hAnsi="David" w:cs="David" w:hint="cs"/>
          <w:b/>
          <w:bCs/>
          <w:sz w:val="24"/>
          <w:szCs w:val="24"/>
          <w:u w:val="single"/>
          <w:rtl/>
        </w:rPr>
        <w:t>ה</w:t>
      </w:r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סף</w:t>
      </w:r>
      <w:bookmarkEnd w:id="4"/>
      <w:bookmarkEnd w:id="5"/>
      <w:r w:rsidR="00FE1EB1"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="00261609">
        <w:rPr>
          <w:rFonts w:ascii="David" w:hAnsi="David" w:cs="David" w:hint="cs"/>
          <w:b/>
          <w:bCs/>
          <w:sz w:val="24"/>
          <w:szCs w:val="24"/>
          <w:u w:val="single"/>
          <w:rtl/>
        </w:rPr>
        <w:t>ה</w:t>
      </w:r>
      <w:r w:rsidR="00FE1EB1"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מ</w:t>
      </w:r>
      <w:r w:rsidR="009F4CF9"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נהליים</w:t>
      </w:r>
      <w:r w:rsid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מפורטים בסעיף </w:t>
      </w:r>
      <w:r w:rsidR="00B8373E">
        <w:rPr>
          <w:rFonts w:ascii="David" w:hAnsi="David" w:cs="David" w:hint="cs"/>
          <w:b/>
          <w:bCs/>
          <w:sz w:val="24"/>
          <w:szCs w:val="24"/>
          <w:u w:val="single"/>
          <w:rtl/>
        </w:rPr>
        <w:t>5</w:t>
      </w:r>
      <w:r w:rsidR="00814D2F">
        <w:rPr>
          <w:rFonts w:ascii="David" w:hAnsi="David" w:cs="David" w:hint="cs"/>
          <w:b/>
          <w:bCs/>
          <w:sz w:val="24"/>
          <w:szCs w:val="24"/>
          <w:u w:val="single"/>
          <w:rtl/>
        </w:rPr>
        <w:t>.1</w:t>
      </w:r>
      <w:r w:rsid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למכרז</w:t>
      </w:r>
      <w:bookmarkEnd w:id="6"/>
      <w:r w:rsidR="004E4C0D">
        <w:rPr>
          <w:rFonts w:ascii="David" w:hAnsi="David" w:cs="David" w:hint="cs"/>
          <w:b/>
          <w:bCs/>
          <w:sz w:val="24"/>
          <w:szCs w:val="24"/>
          <w:rtl/>
        </w:rPr>
        <w:t>.</w:t>
      </w:r>
    </w:p>
    <w:p w14:paraId="7CB6175E" w14:textId="215065BE" w:rsidR="00753219" w:rsidRPr="004E4C0D" w:rsidRDefault="00753219" w:rsidP="00824CCA">
      <w:pPr>
        <w:spacing w:before="120" w:after="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bookmarkStart w:id="7" w:name="_Ref403573502"/>
      <w:bookmarkStart w:id="8" w:name="_Ref299617500"/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תנאי סף </w:t>
      </w:r>
      <w:r w:rsidR="00FE1EB1"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מקצועיים</w:t>
      </w:r>
    </w:p>
    <w:p w14:paraId="721D84C7" w14:textId="77777777" w:rsidR="00EB1F06" w:rsidRDefault="00EB1F06" w:rsidP="00EB1F06">
      <w:pPr>
        <w:rPr>
          <w:rFonts w:ascii="David" w:hAnsi="David" w:cs="David"/>
          <w:sz w:val="24"/>
          <w:szCs w:val="24"/>
          <w:rtl/>
        </w:rPr>
      </w:pPr>
      <w:bookmarkStart w:id="9" w:name="_Ref447736846"/>
      <w:bookmarkEnd w:id="7"/>
      <w:bookmarkEnd w:id="8"/>
      <w:r w:rsidRPr="00EB1F06">
        <w:rPr>
          <w:rFonts w:ascii="David" w:hAnsi="David" w:cs="David"/>
          <w:sz w:val="24"/>
          <w:szCs w:val="24"/>
          <w:rtl/>
        </w:rPr>
        <w:t>על המציע להעמיד יועץ אשר עומד בכל התנאים המפורטים להלן:</w:t>
      </w:r>
      <w:bookmarkStart w:id="10" w:name="_Ref145122059"/>
      <w:bookmarkStart w:id="11" w:name="_Ref136973366"/>
      <w:bookmarkStart w:id="12" w:name="_Ref105082200"/>
    </w:p>
    <w:p w14:paraId="35E0EE8F" w14:textId="02484CE3" w:rsidR="005C55F1" w:rsidRPr="00EB1F06" w:rsidRDefault="005C55F1" w:rsidP="00EB1F06">
      <w:pPr>
        <w:pStyle w:val="a4"/>
        <w:numPr>
          <w:ilvl w:val="0"/>
          <w:numId w:val="22"/>
        </w:numPr>
        <w:overflowPunct w:val="0"/>
        <w:autoSpaceDE w:val="0"/>
        <w:autoSpaceDN w:val="0"/>
        <w:adjustRightInd w:val="0"/>
        <w:ind w:left="532"/>
        <w:textAlignment w:val="baseline"/>
        <w:rPr>
          <w:rFonts w:ascii="David" w:hAnsi="David"/>
          <w:sz w:val="24"/>
        </w:rPr>
      </w:pPr>
      <w:r w:rsidRPr="00EB1F06">
        <w:rPr>
          <w:rFonts w:ascii="David" w:hAnsi="David" w:hint="cs"/>
          <w:sz w:val="24"/>
          <w:rtl/>
        </w:rPr>
        <w:t xml:space="preserve">ליועץ תואר אקדמי בתחום </w:t>
      </w:r>
      <w:proofErr w:type="spellStart"/>
      <w:r w:rsidRPr="00EB1F06">
        <w:rPr>
          <w:rFonts w:ascii="David" w:hAnsi="David" w:hint="cs"/>
          <w:sz w:val="24"/>
          <w:rtl/>
        </w:rPr>
        <w:t>מוזיאלי</w:t>
      </w:r>
      <w:proofErr w:type="spellEnd"/>
      <w:r w:rsidRPr="00EB1F06">
        <w:rPr>
          <w:rFonts w:ascii="David" w:hAnsi="David" w:hint="cs"/>
          <w:sz w:val="24"/>
          <w:rtl/>
        </w:rPr>
        <w:t xml:space="preserve"> או תעודה בתחום </w:t>
      </w:r>
      <w:proofErr w:type="spellStart"/>
      <w:r w:rsidRPr="00EB1F06">
        <w:rPr>
          <w:rFonts w:ascii="David" w:hAnsi="David" w:hint="cs"/>
          <w:sz w:val="24"/>
          <w:rtl/>
        </w:rPr>
        <w:t>המוזיאולוגיה</w:t>
      </w:r>
      <w:proofErr w:type="spellEnd"/>
      <w:r w:rsidRPr="00EB1F06">
        <w:rPr>
          <w:rFonts w:ascii="David" w:hAnsi="David" w:hint="cs"/>
          <w:sz w:val="24"/>
          <w:rtl/>
        </w:rPr>
        <w:t xml:space="preserve"> </w:t>
      </w:r>
      <w:r w:rsidRPr="00EB1F06">
        <w:rPr>
          <w:rFonts w:ascii="David" w:hAnsi="David"/>
          <w:sz w:val="24"/>
          <w:rtl/>
        </w:rPr>
        <w:t>–</w:t>
      </w:r>
      <w:r w:rsidRPr="00EB1F06">
        <w:rPr>
          <w:rFonts w:ascii="David" w:hAnsi="David" w:hint="cs"/>
          <w:sz w:val="24"/>
          <w:rtl/>
        </w:rPr>
        <w:t xml:space="preserve"> </w:t>
      </w:r>
      <w:proofErr w:type="spellStart"/>
      <w:r w:rsidRPr="00EB1F06">
        <w:rPr>
          <w:rFonts w:ascii="David" w:hAnsi="David" w:hint="cs"/>
          <w:sz w:val="24"/>
          <w:rtl/>
        </w:rPr>
        <w:t>הכל</w:t>
      </w:r>
      <w:proofErr w:type="spellEnd"/>
      <w:r w:rsidRPr="00EB1F06">
        <w:rPr>
          <w:rFonts w:ascii="David" w:hAnsi="David" w:hint="cs"/>
          <w:sz w:val="24"/>
          <w:rtl/>
        </w:rPr>
        <w:t xml:space="preserve"> בהתאם לאמור בסעיף </w:t>
      </w:r>
      <w:r w:rsidRPr="00EB1F06">
        <w:rPr>
          <w:rFonts w:ascii="David" w:hAnsi="David"/>
          <w:sz w:val="24"/>
          <w:rtl/>
        </w:rPr>
        <w:fldChar w:fldCharType="begin"/>
      </w:r>
      <w:r w:rsidRPr="00EB1F06">
        <w:rPr>
          <w:rFonts w:ascii="David" w:hAnsi="David"/>
          <w:sz w:val="24"/>
          <w:rtl/>
        </w:rPr>
        <w:instrText xml:space="preserve"> </w:instrText>
      </w:r>
      <w:r w:rsidRPr="00EB1F06">
        <w:rPr>
          <w:rFonts w:ascii="David" w:hAnsi="David" w:hint="cs"/>
          <w:sz w:val="24"/>
        </w:rPr>
        <w:instrText>REF</w:instrText>
      </w:r>
      <w:r w:rsidRPr="00EB1F06">
        <w:rPr>
          <w:rFonts w:ascii="David" w:hAnsi="David" w:hint="cs"/>
          <w:sz w:val="24"/>
          <w:rtl/>
        </w:rPr>
        <w:instrText xml:space="preserve"> _</w:instrText>
      </w:r>
      <w:r w:rsidRPr="00EB1F06">
        <w:rPr>
          <w:rFonts w:ascii="David" w:hAnsi="David" w:hint="cs"/>
          <w:sz w:val="24"/>
        </w:rPr>
        <w:instrText>Ref169614630 \r \h</w:instrText>
      </w:r>
      <w:r w:rsidRPr="00EB1F06">
        <w:rPr>
          <w:rFonts w:ascii="David" w:hAnsi="David"/>
          <w:sz w:val="24"/>
          <w:rtl/>
        </w:rPr>
        <w:instrText xml:space="preserve"> </w:instrText>
      </w:r>
      <w:r w:rsidR="00EB1F06">
        <w:rPr>
          <w:rFonts w:ascii="David" w:hAnsi="David"/>
          <w:sz w:val="24"/>
          <w:rtl/>
        </w:rPr>
        <w:instrText xml:space="preserve"> \* </w:instrText>
      </w:r>
      <w:r w:rsidR="00EB1F06">
        <w:rPr>
          <w:rFonts w:ascii="David" w:hAnsi="David"/>
          <w:sz w:val="24"/>
        </w:rPr>
        <w:instrText>MERGEFORMAT</w:instrText>
      </w:r>
      <w:r w:rsidR="00EB1F06">
        <w:rPr>
          <w:rFonts w:ascii="David" w:hAnsi="David"/>
          <w:sz w:val="24"/>
          <w:rtl/>
        </w:rPr>
        <w:instrText xml:space="preserve"> </w:instrText>
      </w:r>
      <w:r w:rsidRPr="00EB1F06">
        <w:rPr>
          <w:rFonts w:ascii="David" w:hAnsi="David"/>
          <w:sz w:val="24"/>
          <w:rtl/>
        </w:rPr>
      </w:r>
      <w:r w:rsidRPr="00EB1F06">
        <w:rPr>
          <w:rFonts w:ascii="David" w:hAnsi="David"/>
          <w:sz w:val="24"/>
          <w:rtl/>
        </w:rPr>
        <w:fldChar w:fldCharType="separate"/>
      </w:r>
      <w:r w:rsidRPr="00EB1F06">
        <w:rPr>
          <w:rFonts w:ascii="David" w:hAnsi="David"/>
          <w:sz w:val="24"/>
          <w:cs/>
        </w:rPr>
        <w:t>‎</w:t>
      </w:r>
      <w:r w:rsidRPr="00EB1F06">
        <w:rPr>
          <w:rFonts w:ascii="David" w:hAnsi="David"/>
          <w:sz w:val="24"/>
        </w:rPr>
        <w:t>2.3</w:t>
      </w:r>
      <w:r w:rsidRPr="00EB1F06">
        <w:rPr>
          <w:rFonts w:ascii="David" w:hAnsi="David"/>
          <w:sz w:val="24"/>
          <w:rtl/>
        </w:rPr>
        <w:fldChar w:fldCharType="end"/>
      </w:r>
      <w:r w:rsidRPr="00EB1F06">
        <w:rPr>
          <w:rFonts w:ascii="David" w:hAnsi="David" w:hint="cs"/>
          <w:sz w:val="24"/>
          <w:rtl/>
        </w:rPr>
        <w:t xml:space="preserve"> ל</w:t>
      </w:r>
      <w:r w:rsidR="00EB1F06">
        <w:rPr>
          <w:rFonts w:ascii="David" w:hAnsi="David" w:hint="cs"/>
          <w:sz w:val="24"/>
          <w:rtl/>
        </w:rPr>
        <w:t>מכרז</w:t>
      </w:r>
      <w:r w:rsidRPr="00EB1F06">
        <w:rPr>
          <w:rFonts w:ascii="David" w:hAnsi="David" w:hint="cs"/>
          <w:sz w:val="24"/>
          <w:rtl/>
        </w:rPr>
        <w:t>.</w:t>
      </w:r>
      <w:bookmarkEnd w:id="10"/>
    </w:p>
    <w:p w14:paraId="112CB40D" w14:textId="77777777" w:rsidR="005C55F1" w:rsidRPr="00EB1F06" w:rsidRDefault="005C55F1" w:rsidP="00EB1F06">
      <w:pPr>
        <w:pStyle w:val="a4"/>
        <w:numPr>
          <w:ilvl w:val="0"/>
          <w:numId w:val="22"/>
        </w:numPr>
        <w:overflowPunct w:val="0"/>
        <w:autoSpaceDE w:val="0"/>
        <w:autoSpaceDN w:val="0"/>
        <w:adjustRightInd w:val="0"/>
        <w:ind w:left="532"/>
        <w:textAlignment w:val="baseline"/>
        <w:rPr>
          <w:rFonts w:ascii="David" w:hAnsi="David"/>
          <w:sz w:val="24"/>
        </w:rPr>
      </w:pPr>
      <w:bookmarkStart w:id="13" w:name="_Ref145090478"/>
      <w:r w:rsidRPr="0071358E">
        <w:rPr>
          <w:rFonts w:ascii="David" w:hAnsi="David" w:hint="cs"/>
          <w:sz w:val="24"/>
          <w:rtl/>
        </w:rPr>
        <w:t>ב</w:t>
      </w:r>
      <w:r>
        <w:rPr>
          <w:rFonts w:ascii="David" w:hAnsi="David" w:hint="cs"/>
          <w:sz w:val="24"/>
          <w:rtl/>
        </w:rPr>
        <w:t>שבע</w:t>
      </w:r>
      <w:r w:rsidRPr="0071358E">
        <w:rPr>
          <w:rFonts w:ascii="David" w:hAnsi="David" w:hint="cs"/>
          <w:sz w:val="24"/>
          <w:rtl/>
        </w:rPr>
        <w:t xml:space="preserve"> השנים האחרונות</w:t>
      </w:r>
      <w:r>
        <w:rPr>
          <w:rFonts w:ascii="David" w:hAnsi="David" w:hint="cs"/>
          <w:sz w:val="24"/>
          <w:rtl/>
        </w:rPr>
        <w:t xml:space="preserve"> (2018 ועד 2024 ועד בכלל)</w:t>
      </w:r>
      <w:r w:rsidRPr="0071358E">
        <w:rPr>
          <w:rFonts w:ascii="David" w:hAnsi="David" w:hint="cs"/>
          <w:sz w:val="24"/>
          <w:rtl/>
        </w:rPr>
        <w:t>, ה</w:t>
      </w:r>
      <w:r>
        <w:rPr>
          <w:rFonts w:ascii="David" w:hAnsi="David" w:hint="cs"/>
          <w:sz w:val="24"/>
          <w:rtl/>
        </w:rPr>
        <w:t>יועץ</w:t>
      </w:r>
      <w:r w:rsidRPr="0071358E">
        <w:rPr>
          <w:rFonts w:ascii="David" w:hAnsi="David" w:hint="cs"/>
          <w:sz w:val="24"/>
          <w:rtl/>
        </w:rPr>
        <w:t xml:space="preserve"> המוצע ה</w:t>
      </w:r>
      <w:r>
        <w:rPr>
          <w:rFonts w:ascii="David" w:hAnsi="David" w:hint="cs"/>
          <w:sz w:val="24"/>
          <w:rtl/>
        </w:rPr>
        <w:t>וא</w:t>
      </w:r>
      <w:r w:rsidRPr="0071358E">
        <w:rPr>
          <w:rFonts w:ascii="David" w:hAnsi="David" w:hint="cs"/>
          <w:sz w:val="24"/>
          <w:rtl/>
        </w:rPr>
        <w:t xml:space="preserve"> בעל ניסיון של </w:t>
      </w:r>
      <w:r>
        <w:rPr>
          <w:rFonts w:ascii="David" w:hAnsi="David" w:hint="cs"/>
          <w:sz w:val="24"/>
          <w:rtl/>
        </w:rPr>
        <w:t>שלוש</w:t>
      </w:r>
      <w:r w:rsidRPr="0071358E">
        <w:rPr>
          <w:rFonts w:ascii="David" w:hAnsi="David" w:hint="cs"/>
          <w:sz w:val="24"/>
          <w:rtl/>
        </w:rPr>
        <w:t xml:space="preserve"> שנים לפחות </w:t>
      </w:r>
      <w:bookmarkEnd w:id="13"/>
      <w:r w:rsidRPr="00EB1F06">
        <w:rPr>
          <w:rFonts w:ascii="David" w:hAnsi="David" w:hint="cs"/>
          <w:sz w:val="24"/>
          <w:rtl/>
        </w:rPr>
        <w:t xml:space="preserve">בעבודה מקצועית בתחום המוזיאונים או במתן שירותי ניהול/ייעוץ מקצועי לגופים ציבוריים או רשויות מקומיות בהיבטי </w:t>
      </w:r>
      <w:proofErr w:type="spellStart"/>
      <w:r w:rsidRPr="00EB1F06">
        <w:rPr>
          <w:rFonts w:ascii="David" w:hAnsi="David" w:hint="cs"/>
          <w:sz w:val="24"/>
          <w:rtl/>
        </w:rPr>
        <w:t>מוזיאולוגיה</w:t>
      </w:r>
      <w:proofErr w:type="spellEnd"/>
      <w:r w:rsidRPr="00EB1F06">
        <w:rPr>
          <w:rFonts w:ascii="David" w:hAnsi="David" w:hint="cs"/>
          <w:sz w:val="24"/>
          <w:rtl/>
        </w:rPr>
        <w:t>.</w:t>
      </w:r>
    </w:p>
    <w:p w14:paraId="454A0B85" w14:textId="25F45F2C" w:rsidR="00867149" w:rsidRPr="00EB1F06" w:rsidRDefault="005C55F1" w:rsidP="00EB1F06">
      <w:pPr>
        <w:pStyle w:val="a4"/>
        <w:overflowPunct w:val="0"/>
        <w:autoSpaceDE w:val="0"/>
        <w:autoSpaceDN w:val="0"/>
        <w:adjustRightInd w:val="0"/>
        <w:ind w:left="532"/>
        <w:textAlignment w:val="baseline"/>
        <w:rPr>
          <w:rFonts w:ascii="David" w:hAnsi="David"/>
          <w:sz w:val="24"/>
        </w:rPr>
      </w:pPr>
      <w:r w:rsidRPr="00EB1F06">
        <w:rPr>
          <w:rFonts w:ascii="David" w:hAnsi="David" w:hint="cs"/>
          <w:sz w:val="24"/>
          <w:rtl/>
        </w:rPr>
        <w:t>"שנת ניסיון" לעניין סעיף זה: שנה שבה היקף המשרה / השירותים שניתנו לא פחת מ-</w:t>
      </w:r>
      <w:r w:rsidRPr="00EB1F06">
        <w:rPr>
          <w:rFonts w:ascii="David" w:hAnsi="David" w:hint="cs"/>
          <w:b/>
          <w:bCs/>
          <w:sz w:val="24"/>
          <w:rtl/>
        </w:rPr>
        <w:t>720</w:t>
      </w:r>
      <w:r w:rsidRPr="00EB1F06">
        <w:rPr>
          <w:rFonts w:ascii="David" w:hAnsi="David" w:hint="cs"/>
          <w:sz w:val="24"/>
          <w:rtl/>
        </w:rPr>
        <w:t xml:space="preserve"> שעות.</w:t>
      </w:r>
    </w:p>
    <w:bookmarkEnd w:id="11"/>
    <w:p w14:paraId="6841613C" w14:textId="77777777" w:rsidR="00356A94" w:rsidRPr="008F3AF1" w:rsidRDefault="00356A94" w:rsidP="00356A9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</w:rPr>
      </w:pPr>
    </w:p>
    <w:bookmarkEnd w:id="9"/>
    <w:bookmarkEnd w:id="12"/>
    <w:p w14:paraId="4531574D" w14:textId="6A19AEEC" w:rsidR="00DB1362" w:rsidRPr="00DD661C" w:rsidRDefault="009F4CF9" w:rsidP="00DD661C">
      <w:pPr>
        <w:spacing w:after="0" w:line="360" w:lineRule="auto"/>
        <w:rPr>
          <w:rFonts w:ascii="David" w:hAnsi="David" w:cs="David"/>
          <w:sz w:val="24"/>
          <w:szCs w:val="24"/>
        </w:rPr>
      </w:pPr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הגשת </w:t>
      </w:r>
      <w:r w:rsidR="00824CCA">
        <w:rPr>
          <w:rFonts w:ascii="David" w:hAnsi="David" w:cs="David" w:hint="cs"/>
          <w:b/>
          <w:bCs/>
          <w:sz w:val="24"/>
          <w:szCs w:val="24"/>
          <w:u w:val="single"/>
          <w:rtl/>
        </w:rPr>
        <w:t>ה</w:t>
      </w:r>
      <w:r w:rsidRPr="004E4C0D">
        <w:rPr>
          <w:rFonts w:ascii="David" w:hAnsi="David" w:cs="David" w:hint="cs"/>
          <w:b/>
          <w:bCs/>
          <w:sz w:val="24"/>
          <w:szCs w:val="24"/>
          <w:u w:val="single"/>
          <w:rtl/>
        </w:rPr>
        <w:t>הצעות:</w:t>
      </w:r>
      <w:r w:rsidRPr="004E4C0D">
        <w:rPr>
          <w:rFonts w:ascii="David" w:hAnsi="David" w:cs="David" w:hint="cs"/>
          <w:sz w:val="24"/>
          <w:szCs w:val="24"/>
          <w:rtl/>
        </w:rPr>
        <w:t xml:space="preserve"> </w:t>
      </w:r>
      <w:r w:rsidR="000E5F2F">
        <w:rPr>
          <w:rFonts w:ascii="David" w:hAnsi="David" w:cs="David"/>
          <w:sz w:val="24"/>
          <w:szCs w:val="24"/>
          <w:rtl/>
        </w:rPr>
        <w:br/>
      </w:r>
      <w:r w:rsidR="00510F7C" w:rsidRPr="00510F7C">
        <w:rPr>
          <w:rFonts w:ascii="David" w:hAnsi="David" w:cs="David"/>
          <w:b/>
          <w:bCs/>
          <w:sz w:val="24"/>
          <w:szCs w:val="24"/>
          <w:rtl/>
        </w:rPr>
        <w:t>ההצעה למכרז תוגש על גבי חוברת ההצעה המצורפת כ</w:t>
      </w:r>
      <w:r w:rsidR="00510F7C">
        <w:rPr>
          <w:rFonts w:ascii="David" w:hAnsi="David" w:cs="David" w:hint="cs"/>
          <w:b/>
          <w:bCs/>
          <w:sz w:val="24"/>
          <w:szCs w:val="24"/>
          <w:rtl/>
        </w:rPr>
        <w:t>חלק ב' למסמכי המכרז</w:t>
      </w:r>
      <w:r w:rsidR="007030D2">
        <w:rPr>
          <w:rFonts w:ascii="David" w:hAnsi="David" w:cs="David" w:hint="cs"/>
          <w:b/>
          <w:bCs/>
          <w:sz w:val="24"/>
          <w:szCs w:val="24"/>
          <w:rtl/>
        </w:rPr>
        <w:t xml:space="preserve">, </w:t>
      </w:r>
      <w:r w:rsidR="00605A75">
        <w:rPr>
          <w:rFonts w:ascii="David" w:hAnsi="David" w:cs="David" w:hint="cs"/>
          <w:b/>
          <w:bCs/>
          <w:sz w:val="24"/>
          <w:szCs w:val="24"/>
          <w:rtl/>
        </w:rPr>
        <w:t>ו</w:t>
      </w:r>
      <w:r w:rsidR="007030D2">
        <w:rPr>
          <w:rFonts w:ascii="David" w:hAnsi="David" w:cs="David" w:hint="cs"/>
          <w:b/>
          <w:bCs/>
          <w:sz w:val="24"/>
          <w:szCs w:val="24"/>
          <w:rtl/>
        </w:rPr>
        <w:t xml:space="preserve">בהתאם למפורט בסעיף </w:t>
      </w:r>
      <w:r w:rsidR="00EB1F06">
        <w:rPr>
          <w:rFonts w:ascii="David" w:hAnsi="David" w:cs="David" w:hint="cs"/>
          <w:b/>
          <w:bCs/>
          <w:sz w:val="24"/>
          <w:szCs w:val="24"/>
          <w:rtl/>
        </w:rPr>
        <w:t>7</w:t>
      </w:r>
      <w:r w:rsidR="007030D2">
        <w:rPr>
          <w:rFonts w:ascii="David" w:hAnsi="David" w:cs="David" w:hint="cs"/>
          <w:b/>
          <w:bCs/>
          <w:sz w:val="24"/>
          <w:szCs w:val="24"/>
          <w:rtl/>
        </w:rPr>
        <w:t xml:space="preserve"> למכרז</w:t>
      </w:r>
      <w:r w:rsidR="00510F7C">
        <w:rPr>
          <w:rFonts w:ascii="David" w:hAnsi="David" w:cs="David" w:hint="cs"/>
          <w:b/>
          <w:bCs/>
          <w:sz w:val="24"/>
          <w:szCs w:val="24"/>
          <w:rtl/>
        </w:rPr>
        <w:t>.</w:t>
      </w:r>
      <w:r w:rsidR="00FD205B" w:rsidRPr="00FD205B">
        <w:rPr>
          <w:rFonts w:ascii="David" w:hAnsi="David" w:cs="David"/>
          <w:sz w:val="24"/>
          <w:szCs w:val="24"/>
          <w:rtl/>
        </w:rPr>
        <w:br/>
      </w:r>
      <w:r w:rsidR="00DB1362" w:rsidRPr="004E4C0D">
        <w:rPr>
          <w:rFonts w:ascii="David" w:hAnsi="David" w:cs="David" w:hint="cs"/>
          <w:sz w:val="24"/>
          <w:szCs w:val="24"/>
          <w:rtl/>
        </w:rPr>
        <w:t xml:space="preserve">את ההצעות יש להגיש </w:t>
      </w:r>
      <w:r w:rsidR="00DB1362" w:rsidRPr="002B6B9F">
        <w:rPr>
          <w:rFonts w:ascii="David" w:hAnsi="David" w:cs="David" w:hint="cs"/>
          <w:b/>
          <w:bCs/>
          <w:sz w:val="24"/>
          <w:szCs w:val="24"/>
          <w:rtl/>
        </w:rPr>
        <w:t>עד ל</w:t>
      </w:r>
      <w:r w:rsidR="00EA25F3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יום </w:t>
      </w:r>
      <w:r w:rsidR="0030030B">
        <w:rPr>
          <w:rFonts w:ascii="David" w:hAnsi="David" w:cs="David" w:hint="cs"/>
          <w:b/>
          <w:bCs/>
          <w:sz w:val="24"/>
          <w:szCs w:val="24"/>
          <w:rtl/>
        </w:rPr>
        <w:t>א'</w:t>
      </w:r>
      <w:r w:rsidR="00EA25F3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, </w:t>
      </w:r>
      <w:proofErr w:type="spellStart"/>
      <w:r w:rsidR="0030030B">
        <w:rPr>
          <w:rFonts w:ascii="David" w:hAnsi="David" w:cs="David" w:hint="cs"/>
          <w:b/>
          <w:bCs/>
          <w:sz w:val="24"/>
          <w:szCs w:val="24"/>
          <w:rtl/>
        </w:rPr>
        <w:t>יב</w:t>
      </w:r>
      <w:proofErr w:type="spellEnd"/>
      <w:r w:rsidR="0030030B">
        <w:rPr>
          <w:rFonts w:ascii="David" w:hAnsi="David" w:cs="David" w:hint="cs"/>
          <w:b/>
          <w:bCs/>
          <w:sz w:val="24"/>
          <w:szCs w:val="24"/>
          <w:rtl/>
        </w:rPr>
        <w:t>' באלול</w:t>
      </w:r>
      <w:r w:rsidR="002B6B9F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proofErr w:type="spellStart"/>
      <w:r w:rsidR="002B6B9F" w:rsidRPr="002B6B9F">
        <w:rPr>
          <w:rFonts w:ascii="David" w:hAnsi="David" w:cs="David" w:hint="cs"/>
          <w:b/>
          <w:bCs/>
          <w:sz w:val="24"/>
          <w:szCs w:val="24"/>
          <w:rtl/>
        </w:rPr>
        <w:t>התשפ"ד</w:t>
      </w:r>
      <w:proofErr w:type="spellEnd"/>
      <w:r w:rsidR="002B6B9F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, </w:t>
      </w:r>
      <w:r w:rsidR="0030030B">
        <w:rPr>
          <w:rFonts w:ascii="David" w:hAnsi="David" w:cs="David" w:hint="cs"/>
          <w:b/>
          <w:bCs/>
          <w:sz w:val="24"/>
          <w:szCs w:val="24"/>
          <w:rtl/>
        </w:rPr>
        <w:t xml:space="preserve">15 בספטמבר </w:t>
      </w:r>
      <w:r w:rsidR="002B6B9F" w:rsidRPr="002B6B9F">
        <w:rPr>
          <w:rFonts w:ascii="David" w:hAnsi="David" w:cs="David" w:hint="cs"/>
          <w:b/>
          <w:bCs/>
          <w:sz w:val="24"/>
          <w:szCs w:val="24"/>
          <w:rtl/>
        </w:rPr>
        <w:t>2024,</w:t>
      </w:r>
      <w:r w:rsidR="00FD205B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DB1362" w:rsidRPr="002B6B9F">
        <w:rPr>
          <w:rFonts w:ascii="David" w:hAnsi="David" w:cs="David" w:hint="cs"/>
          <w:b/>
          <w:bCs/>
          <w:sz w:val="24"/>
          <w:szCs w:val="24"/>
          <w:rtl/>
        </w:rPr>
        <w:t xml:space="preserve">בשעה 12:00. </w:t>
      </w:r>
    </w:p>
    <w:p w14:paraId="10EEF274" w14:textId="7C43F28C" w:rsidR="00DB1362" w:rsidRDefault="00DB1362" w:rsidP="004E4C0D">
      <w:pPr>
        <w:pStyle w:val="AlphaList2"/>
        <w:numPr>
          <w:ilvl w:val="0"/>
          <w:numId w:val="0"/>
        </w:numPr>
        <w:spacing w:before="0" w:line="360" w:lineRule="auto"/>
        <w:rPr>
          <w:rFonts w:ascii="David" w:hAnsi="David" w:cs="David"/>
          <w:sz w:val="24"/>
          <w:rtl/>
        </w:rPr>
      </w:pPr>
      <w:r w:rsidRPr="002B6B9F">
        <w:rPr>
          <w:rFonts w:ascii="David" w:hAnsi="David" w:cs="David" w:hint="cs"/>
          <w:sz w:val="24"/>
          <w:rtl/>
        </w:rPr>
        <w:t>שאלות הבהרה</w:t>
      </w:r>
      <w:r w:rsidR="00FE1EB1" w:rsidRPr="002B6B9F">
        <w:rPr>
          <w:rFonts w:ascii="David" w:hAnsi="David" w:cs="David" w:hint="cs"/>
          <w:sz w:val="24"/>
          <w:rtl/>
        </w:rPr>
        <w:t xml:space="preserve"> בעניין המכרז </w:t>
      </w:r>
      <w:r w:rsidR="00656FC0" w:rsidRPr="002B6B9F">
        <w:rPr>
          <w:rFonts w:ascii="David" w:hAnsi="David" w:cs="David" w:hint="cs"/>
          <w:sz w:val="24"/>
          <w:rtl/>
        </w:rPr>
        <w:t xml:space="preserve">יש </w:t>
      </w:r>
      <w:r w:rsidR="00B04242">
        <w:rPr>
          <w:rFonts w:ascii="David" w:hAnsi="David" w:cs="David" w:hint="cs"/>
          <w:sz w:val="24"/>
          <w:rtl/>
        </w:rPr>
        <w:t>ל</w:t>
      </w:r>
      <w:r w:rsidR="00FF57FB">
        <w:rPr>
          <w:rFonts w:ascii="David" w:hAnsi="David" w:cs="David" w:hint="cs"/>
          <w:sz w:val="24"/>
          <w:rtl/>
        </w:rPr>
        <w:t>העביר</w:t>
      </w:r>
      <w:r w:rsidR="00B04242">
        <w:rPr>
          <w:rFonts w:ascii="David" w:hAnsi="David" w:cs="David" w:hint="cs"/>
          <w:sz w:val="24"/>
          <w:rtl/>
        </w:rPr>
        <w:t xml:space="preserve"> כפי שמפורט בסעי</w:t>
      </w:r>
      <w:r w:rsidR="00F01576">
        <w:rPr>
          <w:rFonts w:ascii="David" w:hAnsi="David" w:cs="David" w:hint="cs"/>
          <w:sz w:val="24"/>
          <w:rtl/>
        </w:rPr>
        <w:t>פים 7 ו-</w:t>
      </w:r>
      <w:r w:rsidR="00FF57FB">
        <w:rPr>
          <w:rFonts w:ascii="David" w:hAnsi="David" w:cs="David" w:hint="cs"/>
          <w:sz w:val="24"/>
          <w:rtl/>
        </w:rPr>
        <w:t>1</w:t>
      </w:r>
      <w:r w:rsidR="00F01576">
        <w:rPr>
          <w:rFonts w:ascii="David" w:hAnsi="David" w:cs="David" w:hint="cs"/>
          <w:sz w:val="24"/>
          <w:rtl/>
        </w:rPr>
        <w:t>1</w:t>
      </w:r>
      <w:r w:rsidR="00A474E4">
        <w:rPr>
          <w:rFonts w:ascii="David" w:hAnsi="David" w:cs="David" w:hint="cs"/>
          <w:sz w:val="24"/>
          <w:rtl/>
        </w:rPr>
        <w:t xml:space="preserve"> </w:t>
      </w:r>
      <w:r w:rsidR="00B04242">
        <w:rPr>
          <w:rFonts w:ascii="David" w:hAnsi="David" w:cs="David" w:hint="cs"/>
          <w:sz w:val="24"/>
          <w:rtl/>
        </w:rPr>
        <w:t xml:space="preserve">למכרז </w:t>
      </w:r>
      <w:r w:rsidR="00B04242">
        <w:rPr>
          <w:rFonts w:ascii="David" w:hAnsi="David" w:cs="David" w:hint="cs"/>
          <w:b/>
          <w:bCs/>
          <w:sz w:val="24"/>
          <w:rtl/>
        </w:rPr>
        <w:t>ע</w:t>
      </w:r>
      <w:r w:rsidR="009F4CF9" w:rsidRPr="002B6B9F">
        <w:rPr>
          <w:rFonts w:ascii="David" w:hAnsi="David" w:cs="David" w:hint="cs"/>
          <w:b/>
          <w:bCs/>
          <w:sz w:val="24"/>
          <w:rtl/>
        </w:rPr>
        <w:t xml:space="preserve">ד ליום </w:t>
      </w:r>
      <w:r w:rsidR="0030030B">
        <w:rPr>
          <w:rFonts w:ascii="David" w:hAnsi="David" w:cs="David" w:hint="cs"/>
          <w:b/>
          <w:bCs/>
          <w:sz w:val="24"/>
          <w:rtl/>
        </w:rPr>
        <w:t>א'</w:t>
      </w:r>
      <w:r w:rsidR="00F01576">
        <w:rPr>
          <w:rFonts w:ascii="David" w:hAnsi="David" w:cs="David" w:hint="cs"/>
          <w:b/>
          <w:bCs/>
          <w:sz w:val="24"/>
          <w:rtl/>
        </w:rPr>
        <w:t xml:space="preserve">, </w:t>
      </w:r>
      <w:r w:rsidR="0030030B">
        <w:rPr>
          <w:rFonts w:ascii="David" w:hAnsi="David" w:cs="David" w:hint="cs"/>
          <w:b/>
          <w:bCs/>
          <w:sz w:val="24"/>
          <w:rtl/>
        </w:rPr>
        <w:t>כא' באב</w:t>
      </w:r>
      <w:r w:rsidR="002B6B9F" w:rsidRPr="002B6B9F">
        <w:rPr>
          <w:rFonts w:ascii="David" w:hAnsi="David" w:cs="David" w:hint="cs"/>
          <w:b/>
          <w:bCs/>
          <w:sz w:val="24"/>
          <w:rtl/>
        </w:rPr>
        <w:t xml:space="preserve"> </w:t>
      </w:r>
      <w:proofErr w:type="spellStart"/>
      <w:r w:rsidR="002B6B9F" w:rsidRPr="002B6B9F">
        <w:rPr>
          <w:rFonts w:ascii="David" w:hAnsi="David" w:cs="David" w:hint="cs"/>
          <w:b/>
          <w:bCs/>
          <w:sz w:val="24"/>
          <w:rtl/>
        </w:rPr>
        <w:t>התשפ"ד</w:t>
      </w:r>
      <w:proofErr w:type="spellEnd"/>
      <w:r w:rsidR="009F4CF9" w:rsidRPr="002B6B9F">
        <w:rPr>
          <w:rFonts w:ascii="David" w:hAnsi="David" w:cs="David" w:hint="cs"/>
          <w:b/>
          <w:bCs/>
          <w:sz w:val="24"/>
          <w:rtl/>
        </w:rPr>
        <w:t>,</w:t>
      </w:r>
      <w:r w:rsidR="002B6B9F" w:rsidRPr="002B6B9F">
        <w:rPr>
          <w:rFonts w:ascii="David" w:hAnsi="David" w:cs="David" w:hint="cs"/>
          <w:b/>
          <w:bCs/>
          <w:sz w:val="24"/>
          <w:rtl/>
        </w:rPr>
        <w:t xml:space="preserve"> </w:t>
      </w:r>
      <w:r w:rsidR="0030030B">
        <w:rPr>
          <w:rFonts w:ascii="David" w:hAnsi="David" w:cs="David" w:hint="cs"/>
          <w:b/>
          <w:bCs/>
          <w:sz w:val="24"/>
          <w:rtl/>
        </w:rPr>
        <w:t>25 באוגוסט</w:t>
      </w:r>
      <w:r w:rsidR="00F01576">
        <w:rPr>
          <w:rFonts w:ascii="David" w:hAnsi="David" w:cs="David" w:hint="cs"/>
          <w:b/>
          <w:bCs/>
          <w:sz w:val="24"/>
          <w:rtl/>
        </w:rPr>
        <w:t xml:space="preserve"> </w:t>
      </w:r>
      <w:r w:rsidR="002B6B9F" w:rsidRPr="002B6B9F">
        <w:rPr>
          <w:rFonts w:ascii="David" w:hAnsi="David" w:cs="David" w:hint="cs"/>
          <w:b/>
          <w:bCs/>
          <w:sz w:val="24"/>
          <w:rtl/>
        </w:rPr>
        <w:t>2024</w:t>
      </w:r>
      <w:r w:rsidR="0030030B">
        <w:rPr>
          <w:rFonts w:ascii="David" w:hAnsi="David" w:cs="David" w:hint="cs"/>
          <w:b/>
          <w:bCs/>
          <w:sz w:val="24"/>
          <w:rtl/>
        </w:rPr>
        <w:t>,</w:t>
      </w:r>
      <w:r w:rsidR="009F4CF9" w:rsidRPr="002B6B9F">
        <w:rPr>
          <w:rFonts w:ascii="David" w:hAnsi="David" w:cs="David" w:hint="cs"/>
          <w:b/>
          <w:bCs/>
          <w:sz w:val="24"/>
          <w:rtl/>
        </w:rPr>
        <w:t xml:space="preserve"> בשעה </w:t>
      </w:r>
      <w:r w:rsidR="009F4CF9" w:rsidRPr="002B6B9F">
        <w:rPr>
          <w:rFonts w:ascii="David" w:hAnsi="David" w:cs="David" w:hint="cs"/>
          <w:b/>
          <w:bCs/>
          <w:sz w:val="24"/>
          <w:rtl/>
        </w:rPr>
        <w:fldChar w:fldCharType="begin">
          <w:ffData>
            <w:name w:val="הגשת_שאלות_הבהרה_שעה"/>
            <w:enabled/>
            <w:calcOnExit w:val="0"/>
            <w:textInput>
              <w:default w:val="15:00"/>
            </w:textInput>
          </w:ffData>
        </w:fldChar>
      </w:r>
      <w:r w:rsidR="009F4CF9" w:rsidRPr="002B6B9F">
        <w:rPr>
          <w:rFonts w:ascii="David" w:hAnsi="David" w:cs="David" w:hint="cs"/>
          <w:b/>
          <w:bCs/>
          <w:sz w:val="24"/>
          <w:rtl/>
        </w:rPr>
        <w:instrText xml:space="preserve"> </w:instrText>
      </w:r>
      <w:r w:rsidR="009F4CF9" w:rsidRPr="002B6B9F">
        <w:rPr>
          <w:rFonts w:ascii="David" w:hAnsi="David" w:cs="David" w:hint="cs"/>
          <w:b/>
          <w:bCs/>
          <w:sz w:val="24"/>
        </w:rPr>
        <w:instrText>FORMTEXT</w:instrText>
      </w:r>
      <w:r w:rsidR="009F4CF9" w:rsidRPr="002B6B9F">
        <w:rPr>
          <w:rFonts w:ascii="David" w:hAnsi="David" w:cs="David" w:hint="cs"/>
          <w:b/>
          <w:bCs/>
          <w:sz w:val="24"/>
          <w:rtl/>
        </w:rPr>
        <w:instrText xml:space="preserve"> </w:instrText>
      </w:r>
      <w:r w:rsidR="009F4CF9" w:rsidRPr="002B6B9F">
        <w:rPr>
          <w:rFonts w:ascii="David" w:hAnsi="David" w:cs="David" w:hint="cs"/>
          <w:b/>
          <w:bCs/>
          <w:sz w:val="24"/>
          <w:rtl/>
        </w:rPr>
      </w:r>
      <w:r w:rsidR="009F4CF9" w:rsidRPr="002B6B9F">
        <w:rPr>
          <w:rFonts w:ascii="David" w:hAnsi="David" w:cs="David" w:hint="cs"/>
          <w:b/>
          <w:bCs/>
          <w:sz w:val="24"/>
          <w:rtl/>
        </w:rPr>
        <w:fldChar w:fldCharType="separate"/>
      </w:r>
      <w:r w:rsidR="009F4CF9" w:rsidRPr="002B6B9F">
        <w:rPr>
          <w:rFonts w:ascii="David" w:hAnsi="David" w:cs="David" w:hint="cs"/>
          <w:b/>
          <w:bCs/>
          <w:noProof/>
          <w:sz w:val="24"/>
          <w:rtl/>
        </w:rPr>
        <w:t>15:00</w:t>
      </w:r>
      <w:r w:rsidR="009F4CF9" w:rsidRPr="002B6B9F">
        <w:rPr>
          <w:rFonts w:ascii="David" w:hAnsi="David" w:cs="David" w:hint="cs"/>
          <w:b/>
          <w:bCs/>
          <w:sz w:val="24"/>
          <w:rtl/>
        </w:rPr>
        <w:fldChar w:fldCharType="end"/>
      </w:r>
      <w:r w:rsidR="009F4CF9" w:rsidRPr="002B6B9F">
        <w:rPr>
          <w:rFonts w:ascii="David" w:hAnsi="David" w:cs="David" w:hint="cs"/>
          <w:b/>
          <w:bCs/>
          <w:sz w:val="24"/>
          <w:rtl/>
        </w:rPr>
        <w:t xml:space="preserve">. </w:t>
      </w:r>
      <w:r w:rsidRPr="002B6B9F">
        <w:rPr>
          <w:rFonts w:ascii="David" w:hAnsi="David" w:cs="David" w:hint="cs"/>
          <w:sz w:val="24"/>
          <w:rtl/>
        </w:rPr>
        <w:t>שאלות</w:t>
      </w:r>
      <w:r w:rsidRPr="004E4C0D">
        <w:rPr>
          <w:rFonts w:ascii="David" w:hAnsi="David" w:cs="David" w:hint="cs"/>
          <w:sz w:val="24"/>
          <w:rtl/>
        </w:rPr>
        <w:t xml:space="preserve"> שיופנו בעל פה או בטלפו</w:t>
      </w:r>
      <w:r w:rsidR="00656FC0" w:rsidRPr="004E4C0D">
        <w:rPr>
          <w:rFonts w:ascii="David" w:hAnsi="David" w:cs="David" w:hint="cs"/>
          <w:sz w:val="24"/>
          <w:rtl/>
        </w:rPr>
        <w:t>ן לא י</w:t>
      </w:r>
      <w:r w:rsidR="00FB3091">
        <w:rPr>
          <w:rFonts w:ascii="David" w:hAnsi="David" w:cs="David" w:hint="cs"/>
          <w:sz w:val="24"/>
          <w:rtl/>
        </w:rPr>
        <w:t>י</w:t>
      </w:r>
      <w:r w:rsidR="00656FC0" w:rsidRPr="004E4C0D">
        <w:rPr>
          <w:rFonts w:ascii="David" w:hAnsi="David" w:cs="David" w:hint="cs"/>
          <w:sz w:val="24"/>
          <w:rtl/>
        </w:rPr>
        <w:t>ענו ולא יחייבו את המזמין</w:t>
      </w:r>
      <w:r w:rsidR="00FF57FB">
        <w:rPr>
          <w:rFonts w:ascii="David" w:hAnsi="David" w:cs="David" w:hint="cs"/>
          <w:sz w:val="24"/>
          <w:rtl/>
        </w:rPr>
        <w:t>.</w:t>
      </w:r>
    </w:p>
    <w:p w14:paraId="39D7F893" w14:textId="77777777" w:rsidR="00B04242" w:rsidRPr="004E4C0D" w:rsidRDefault="00B04242" w:rsidP="004E4C0D">
      <w:pPr>
        <w:pStyle w:val="AlphaList2"/>
        <w:numPr>
          <w:ilvl w:val="0"/>
          <w:numId w:val="0"/>
        </w:numPr>
        <w:spacing w:before="0" w:line="360" w:lineRule="auto"/>
        <w:rPr>
          <w:rFonts w:ascii="David" w:hAnsi="David" w:cs="David"/>
          <w:sz w:val="24"/>
          <w:rtl/>
        </w:rPr>
      </w:pPr>
    </w:p>
    <w:p w14:paraId="2D67EE3A" w14:textId="2D9586BF" w:rsidR="00DB1362" w:rsidRPr="000E5F2F" w:rsidRDefault="000E5F2F" w:rsidP="000E5F2F">
      <w:pPr>
        <w:pStyle w:val="AlphaList2"/>
        <w:numPr>
          <w:ilvl w:val="0"/>
          <w:numId w:val="0"/>
        </w:numPr>
        <w:spacing w:before="0" w:line="360" w:lineRule="auto"/>
        <w:jc w:val="center"/>
        <w:rPr>
          <w:rFonts w:ascii="David" w:hAnsi="David" w:cs="David"/>
          <w:sz w:val="24"/>
          <w:rtl/>
        </w:rPr>
      </w:pPr>
      <w:r w:rsidRPr="00FB3091">
        <w:rPr>
          <w:rFonts w:ascii="David" w:hAnsi="David" w:cs="David"/>
          <w:sz w:val="24"/>
          <w:rtl/>
        </w:rPr>
        <w:t>באתר האינטרנט של המשרד יפורסם מסמך מענה לשאלות ההבהרה לפני המועד האחרון להגשת ההצ</w:t>
      </w:r>
      <w:r w:rsidR="00FB3091" w:rsidRPr="00FB3091">
        <w:rPr>
          <w:rFonts w:ascii="David" w:hAnsi="David" w:cs="David" w:hint="cs"/>
          <w:sz w:val="24"/>
          <w:rtl/>
        </w:rPr>
        <w:t>עות</w:t>
      </w:r>
      <w:r w:rsidRPr="00FB3091">
        <w:rPr>
          <w:rFonts w:ascii="David" w:hAnsi="David" w:cs="David"/>
          <w:sz w:val="24"/>
        </w:rPr>
        <w:t>.</w:t>
      </w:r>
    </w:p>
    <w:p w14:paraId="072B0436" w14:textId="77777777" w:rsidR="008519E4" w:rsidRPr="004E4C0D" w:rsidRDefault="008519E4" w:rsidP="004E4C0D">
      <w:pPr>
        <w:pStyle w:val="AlphaList2"/>
        <w:numPr>
          <w:ilvl w:val="0"/>
          <w:numId w:val="0"/>
        </w:numPr>
        <w:spacing w:before="0" w:line="360" w:lineRule="auto"/>
        <w:jc w:val="center"/>
        <w:rPr>
          <w:rFonts w:ascii="David" w:hAnsi="David" w:cs="David"/>
          <w:bCs/>
          <w:sz w:val="24"/>
          <w:rtl/>
        </w:rPr>
      </w:pPr>
    </w:p>
    <w:p w14:paraId="184D36A1" w14:textId="11AC9A0D" w:rsidR="008519E4" w:rsidRPr="000E5F2F" w:rsidRDefault="000E5F2F" w:rsidP="000E5F2F">
      <w:pPr>
        <w:pStyle w:val="AlphaList2"/>
        <w:numPr>
          <w:ilvl w:val="0"/>
          <w:numId w:val="0"/>
        </w:numPr>
        <w:spacing w:before="0" w:line="360" w:lineRule="auto"/>
        <w:jc w:val="center"/>
        <w:rPr>
          <w:rFonts w:ascii="David" w:hAnsi="David" w:cs="David"/>
          <w:b/>
          <w:bCs/>
          <w:sz w:val="24"/>
          <w:rtl/>
        </w:rPr>
      </w:pPr>
      <w:r w:rsidRPr="000E5F2F">
        <w:rPr>
          <w:rFonts w:ascii="David" w:hAnsi="David" w:cs="David"/>
          <w:b/>
          <w:bCs/>
          <w:sz w:val="24"/>
          <w:rtl/>
        </w:rPr>
        <w:t>נוסח מלא ומחייב של המכרז מתפרסם באתר האינטרנט של מינהל הרכש הממשלתי בכתובת</w:t>
      </w:r>
      <w:r>
        <w:rPr>
          <w:rFonts w:ascii="David" w:hAnsi="David" w:cs="David" w:hint="cs"/>
          <w:b/>
          <w:bCs/>
          <w:sz w:val="24"/>
          <w:rtl/>
        </w:rPr>
        <w:t xml:space="preserve">: </w:t>
      </w:r>
      <w:hyperlink r:id="rId9" w:history="1">
        <w:r w:rsidRPr="00813F11">
          <w:rPr>
            <w:rStyle w:val="Hyperlink"/>
            <w:rFonts w:ascii="David" w:hAnsi="David" w:cs="David"/>
            <w:b/>
            <w:bCs/>
            <w:sz w:val="24"/>
          </w:rPr>
          <w:t>www.mr.gov.il</w:t>
        </w:r>
      </w:hyperlink>
      <w:r>
        <w:rPr>
          <w:rFonts w:ascii="David" w:hAnsi="David" w:cs="David"/>
          <w:b/>
          <w:bCs/>
          <w:sz w:val="24"/>
        </w:rPr>
        <w:t xml:space="preserve"> </w:t>
      </w:r>
      <w:r>
        <w:rPr>
          <w:rFonts w:ascii="David" w:hAnsi="David" w:cs="David" w:hint="cs"/>
          <w:b/>
          <w:bCs/>
          <w:sz w:val="24"/>
          <w:rtl/>
        </w:rPr>
        <w:t xml:space="preserve"> </w:t>
      </w:r>
      <w:r w:rsidR="00FA0E3E">
        <w:rPr>
          <w:rFonts w:ascii="David" w:hAnsi="David" w:cs="David"/>
          <w:b/>
          <w:bCs/>
          <w:sz w:val="24"/>
          <w:rtl/>
        </w:rPr>
        <w:br/>
      </w:r>
      <w:r w:rsidRPr="000E5F2F">
        <w:rPr>
          <w:rFonts w:ascii="David" w:hAnsi="David" w:cs="David"/>
          <w:b/>
          <w:bCs/>
          <w:sz w:val="24"/>
          <w:rtl/>
        </w:rPr>
        <w:t>בכל מקרה של סתירה בין הכתוב במודעה זו ל</w:t>
      </w:r>
      <w:r w:rsidR="00824CCA">
        <w:rPr>
          <w:rFonts w:ascii="David" w:hAnsi="David" w:cs="David" w:hint="cs"/>
          <w:b/>
          <w:bCs/>
          <w:sz w:val="24"/>
          <w:rtl/>
        </w:rPr>
        <w:t>כתוב ב</w:t>
      </w:r>
      <w:r w:rsidRPr="000E5F2F">
        <w:rPr>
          <w:rFonts w:ascii="David" w:hAnsi="David" w:cs="David"/>
          <w:b/>
          <w:bCs/>
          <w:sz w:val="24"/>
          <w:rtl/>
        </w:rPr>
        <w:t>מסמכי המכרז המלאים, יגברו הוראות מסמכי המכרז</w:t>
      </w:r>
      <w:r w:rsidRPr="000E5F2F">
        <w:rPr>
          <w:rFonts w:ascii="David" w:hAnsi="David" w:cs="David"/>
          <w:b/>
          <w:bCs/>
          <w:sz w:val="24"/>
        </w:rPr>
        <w:t>.</w:t>
      </w:r>
    </w:p>
    <w:p w14:paraId="65357C01" w14:textId="77777777" w:rsidR="008519E4" w:rsidRPr="004E4C0D" w:rsidRDefault="008519E4" w:rsidP="004E4C0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David" w:hAnsi="David" w:cs="David"/>
          <w:sz w:val="24"/>
          <w:szCs w:val="24"/>
        </w:rPr>
      </w:pPr>
      <w:r w:rsidRPr="004E4C0D">
        <w:rPr>
          <w:rFonts w:ascii="David" w:hAnsi="David" w:cs="David" w:hint="cs"/>
          <w:b/>
          <w:bCs/>
          <w:sz w:val="24"/>
          <w:szCs w:val="24"/>
          <w:rtl/>
        </w:rPr>
        <w:t>המודעה פונה לנשים וגברים כאחד.</w:t>
      </w:r>
    </w:p>
    <w:sectPr w:rsidR="008519E4" w:rsidRPr="004E4C0D" w:rsidSect="000E5F2F">
      <w:headerReference w:type="default" r:id="rId10"/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78AEA7" w14:textId="77777777" w:rsidR="00F23503" w:rsidRDefault="00F23503">
      <w:pPr>
        <w:spacing w:after="0" w:line="240" w:lineRule="auto"/>
      </w:pPr>
      <w:r>
        <w:separator/>
      </w:r>
    </w:p>
  </w:endnote>
  <w:endnote w:type="continuationSeparator" w:id="0">
    <w:p w14:paraId="44AAA0D4" w14:textId="77777777" w:rsidR="00F23503" w:rsidRDefault="00F23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DCCF24" w14:textId="77777777" w:rsidR="00F23503" w:rsidRDefault="00F23503">
      <w:pPr>
        <w:spacing w:after="0" w:line="240" w:lineRule="auto"/>
      </w:pPr>
      <w:r>
        <w:separator/>
      </w:r>
    </w:p>
  </w:footnote>
  <w:footnote w:type="continuationSeparator" w:id="0">
    <w:p w14:paraId="72B6C22E" w14:textId="77777777" w:rsidR="00F23503" w:rsidRDefault="00F23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A693E" w14:textId="77777777" w:rsidR="001D2718" w:rsidRDefault="001D2718" w:rsidP="00265CCA">
    <w:pPr>
      <w:pStyle w:val="a6"/>
      <w:rPr>
        <w:rtl/>
      </w:rPr>
    </w:pPr>
  </w:p>
  <w:p w14:paraId="61D464A2" w14:textId="77777777" w:rsidR="00265CCA" w:rsidRPr="00265CCA" w:rsidRDefault="00265CCA" w:rsidP="00265CC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75B07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94CDB"/>
    <w:multiLevelType w:val="hybridMultilevel"/>
    <w:tmpl w:val="A72CC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67A42"/>
    <w:multiLevelType w:val="hybridMultilevel"/>
    <w:tmpl w:val="F1642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94CE1"/>
    <w:multiLevelType w:val="hybridMultilevel"/>
    <w:tmpl w:val="4058D3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63CD9"/>
    <w:multiLevelType w:val="hybridMultilevel"/>
    <w:tmpl w:val="184449B0"/>
    <w:lvl w:ilvl="0" w:tplc="547C9894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C23A2"/>
    <w:multiLevelType w:val="multilevel"/>
    <w:tmpl w:val="21368C8A"/>
    <w:lvl w:ilvl="0">
      <w:start w:val="1"/>
      <w:numFmt w:val="decimal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4405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23871AE4"/>
    <w:multiLevelType w:val="multilevel"/>
    <w:tmpl w:val="A7E69BC4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7" w15:restartNumberingAfterBreak="0">
    <w:nsid w:val="285C7ABD"/>
    <w:multiLevelType w:val="multilevel"/>
    <w:tmpl w:val="CFC09CA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D5608A5"/>
    <w:multiLevelType w:val="hybridMultilevel"/>
    <w:tmpl w:val="93DE2926"/>
    <w:lvl w:ilvl="0" w:tplc="AC5842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A4603"/>
    <w:multiLevelType w:val="hybridMultilevel"/>
    <w:tmpl w:val="24ECCFE0"/>
    <w:lvl w:ilvl="0" w:tplc="040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0" w15:restartNumberingAfterBreak="0">
    <w:nsid w:val="333F3732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F57DA"/>
    <w:multiLevelType w:val="multilevel"/>
    <w:tmpl w:val="F9561A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ind w:left="2232" w:hanging="792"/>
      </w:pPr>
      <w:rPr>
        <w:rFonts w:hint="default"/>
        <w:b w:val="0"/>
        <w:bCs w:val="0"/>
        <w:color w:val="auto"/>
        <w:sz w:val="24"/>
        <w:szCs w:val="24"/>
        <w:lang w:val="en-US"/>
      </w:rPr>
    </w:lvl>
    <w:lvl w:ilvl="5">
      <w:start w:val="1"/>
      <w:numFmt w:val="upperRoman"/>
      <w:lvlText w:val="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261309"/>
    <w:multiLevelType w:val="multilevel"/>
    <w:tmpl w:val="3FC2510A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3" w15:restartNumberingAfterBreak="0">
    <w:nsid w:val="4C837619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3E1F2E"/>
    <w:multiLevelType w:val="multilevel"/>
    <w:tmpl w:val="4336F2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Theme="majorBidi" w:hAnsiTheme="majorBidi" w:cstheme="majorBidi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17" w15:restartNumberingAfterBreak="0">
    <w:nsid w:val="783C5E99"/>
    <w:multiLevelType w:val="hybridMultilevel"/>
    <w:tmpl w:val="B4CEB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473235">
    <w:abstractNumId w:val="15"/>
  </w:num>
  <w:num w:numId="2" w16cid:durableId="1799715974">
    <w:abstractNumId w:val="6"/>
  </w:num>
  <w:num w:numId="3" w16cid:durableId="1033768265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  <w:lang w:bidi="he-IL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503321817">
    <w:abstractNumId w:val="12"/>
  </w:num>
  <w:num w:numId="5" w16cid:durableId="28773147">
    <w:abstractNumId w:val="15"/>
  </w:num>
  <w:num w:numId="6" w16cid:durableId="232736421">
    <w:abstractNumId w:val="14"/>
  </w:num>
  <w:num w:numId="7" w16cid:durableId="2119525689">
    <w:abstractNumId w:val="2"/>
  </w:num>
  <w:num w:numId="8" w16cid:durableId="416287464">
    <w:abstractNumId w:val="10"/>
  </w:num>
  <w:num w:numId="9" w16cid:durableId="2085953142">
    <w:abstractNumId w:val="16"/>
  </w:num>
  <w:num w:numId="10" w16cid:durableId="1639990051">
    <w:abstractNumId w:val="5"/>
  </w:num>
  <w:num w:numId="11" w16cid:durableId="1377311068">
    <w:abstractNumId w:val="1"/>
  </w:num>
  <w:num w:numId="12" w16cid:durableId="1475874743">
    <w:abstractNumId w:val="7"/>
  </w:num>
  <w:num w:numId="13" w16cid:durableId="2017029223">
    <w:abstractNumId w:val="17"/>
  </w:num>
  <w:num w:numId="14" w16cid:durableId="1741057345">
    <w:abstractNumId w:val="13"/>
  </w:num>
  <w:num w:numId="15" w16cid:durableId="1046758407">
    <w:abstractNumId w:val="0"/>
  </w:num>
  <w:num w:numId="16" w16cid:durableId="15279909">
    <w:abstractNumId w:val="11"/>
  </w:num>
  <w:num w:numId="17" w16cid:durableId="1429354432">
    <w:abstractNumId w:val="8"/>
  </w:num>
  <w:num w:numId="18" w16cid:durableId="882641079">
    <w:abstractNumId w:val="15"/>
  </w:num>
  <w:num w:numId="19" w16cid:durableId="222757019">
    <w:abstractNumId w:val="15"/>
  </w:num>
  <w:num w:numId="20" w16cid:durableId="1709840101">
    <w:abstractNumId w:val="4"/>
  </w:num>
  <w:num w:numId="21" w16cid:durableId="307324792">
    <w:abstractNumId w:val="9"/>
  </w:num>
  <w:num w:numId="22" w16cid:durableId="439223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362"/>
    <w:rsid w:val="00014264"/>
    <w:rsid w:val="00033D84"/>
    <w:rsid w:val="0004195E"/>
    <w:rsid w:val="000422D3"/>
    <w:rsid w:val="00063244"/>
    <w:rsid w:val="00074498"/>
    <w:rsid w:val="00084EFD"/>
    <w:rsid w:val="000A3B68"/>
    <w:rsid w:val="000B4777"/>
    <w:rsid w:val="000B60BB"/>
    <w:rsid w:val="000E5F2F"/>
    <w:rsid w:val="000F2FAA"/>
    <w:rsid w:val="00111E42"/>
    <w:rsid w:val="0016270F"/>
    <w:rsid w:val="001669C3"/>
    <w:rsid w:val="001768B8"/>
    <w:rsid w:val="0018288F"/>
    <w:rsid w:val="00192274"/>
    <w:rsid w:val="001C4310"/>
    <w:rsid w:val="001D2718"/>
    <w:rsid w:val="001E0654"/>
    <w:rsid w:val="002321DE"/>
    <w:rsid w:val="002447F8"/>
    <w:rsid w:val="00252A10"/>
    <w:rsid w:val="00261609"/>
    <w:rsid w:val="00265CCA"/>
    <w:rsid w:val="002672E2"/>
    <w:rsid w:val="002928BE"/>
    <w:rsid w:val="002B6B9F"/>
    <w:rsid w:val="002C0308"/>
    <w:rsid w:val="0030030B"/>
    <w:rsid w:val="00304622"/>
    <w:rsid w:val="00313F1C"/>
    <w:rsid w:val="00315905"/>
    <w:rsid w:val="00326529"/>
    <w:rsid w:val="0033144C"/>
    <w:rsid w:val="00351D9F"/>
    <w:rsid w:val="00356A94"/>
    <w:rsid w:val="00370AF9"/>
    <w:rsid w:val="00376064"/>
    <w:rsid w:val="003863C0"/>
    <w:rsid w:val="003C26B2"/>
    <w:rsid w:val="003F3C04"/>
    <w:rsid w:val="00400BC6"/>
    <w:rsid w:val="00403C6A"/>
    <w:rsid w:val="0040535E"/>
    <w:rsid w:val="00413F74"/>
    <w:rsid w:val="00421E7F"/>
    <w:rsid w:val="0042418F"/>
    <w:rsid w:val="004749EE"/>
    <w:rsid w:val="004C1866"/>
    <w:rsid w:val="004E4C0D"/>
    <w:rsid w:val="00510F7C"/>
    <w:rsid w:val="00516485"/>
    <w:rsid w:val="00522395"/>
    <w:rsid w:val="005B7648"/>
    <w:rsid w:val="005C55F1"/>
    <w:rsid w:val="00605A75"/>
    <w:rsid w:val="00627FB6"/>
    <w:rsid w:val="00656FC0"/>
    <w:rsid w:val="00662A8B"/>
    <w:rsid w:val="00680B06"/>
    <w:rsid w:val="00682587"/>
    <w:rsid w:val="006B5A72"/>
    <w:rsid w:val="00700DB0"/>
    <w:rsid w:val="00700F45"/>
    <w:rsid w:val="007030D2"/>
    <w:rsid w:val="00704344"/>
    <w:rsid w:val="00753219"/>
    <w:rsid w:val="00771DA2"/>
    <w:rsid w:val="0078468D"/>
    <w:rsid w:val="007C34E5"/>
    <w:rsid w:val="007D1ABE"/>
    <w:rsid w:val="00814D2F"/>
    <w:rsid w:val="00824CCA"/>
    <w:rsid w:val="008519E4"/>
    <w:rsid w:val="00867149"/>
    <w:rsid w:val="008C1949"/>
    <w:rsid w:val="008E1AEC"/>
    <w:rsid w:val="008F3AF1"/>
    <w:rsid w:val="00921CF6"/>
    <w:rsid w:val="009244D1"/>
    <w:rsid w:val="009423B8"/>
    <w:rsid w:val="009713F7"/>
    <w:rsid w:val="009D7CBA"/>
    <w:rsid w:val="009F0632"/>
    <w:rsid w:val="009F4CF9"/>
    <w:rsid w:val="00A15971"/>
    <w:rsid w:val="00A35ABE"/>
    <w:rsid w:val="00A474E4"/>
    <w:rsid w:val="00A6486E"/>
    <w:rsid w:val="00AB308C"/>
    <w:rsid w:val="00AC2130"/>
    <w:rsid w:val="00AD748F"/>
    <w:rsid w:val="00B04242"/>
    <w:rsid w:val="00B17CD9"/>
    <w:rsid w:val="00B8373E"/>
    <w:rsid w:val="00C2752D"/>
    <w:rsid w:val="00C76886"/>
    <w:rsid w:val="00CB7AE6"/>
    <w:rsid w:val="00CF588C"/>
    <w:rsid w:val="00D43229"/>
    <w:rsid w:val="00D67C9D"/>
    <w:rsid w:val="00DB1362"/>
    <w:rsid w:val="00DD661C"/>
    <w:rsid w:val="00E67488"/>
    <w:rsid w:val="00E97520"/>
    <w:rsid w:val="00EA25F3"/>
    <w:rsid w:val="00EA6B67"/>
    <w:rsid w:val="00EB1F06"/>
    <w:rsid w:val="00ED45D0"/>
    <w:rsid w:val="00EE2BCD"/>
    <w:rsid w:val="00F01576"/>
    <w:rsid w:val="00F05E2F"/>
    <w:rsid w:val="00F23503"/>
    <w:rsid w:val="00FA0E3E"/>
    <w:rsid w:val="00FA7C06"/>
    <w:rsid w:val="00FB3091"/>
    <w:rsid w:val="00FD205B"/>
    <w:rsid w:val="00FE1EB1"/>
    <w:rsid w:val="00FE4563"/>
    <w:rsid w:val="00FF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FAD8F0"/>
  <w15:docId w15:val="{A423AA14-AB59-458F-B555-89A7735A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B1362"/>
    <w:pPr>
      <w:bidi/>
    </w:pPr>
    <w:rPr>
      <w:rFonts w:ascii="Calibri" w:eastAsia="Calibri" w:hAnsi="Calibri" w:cs="Arial"/>
    </w:rPr>
  </w:style>
  <w:style w:type="paragraph" w:styleId="3">
    <w:name w:val="heading 3"/>
    <w:aliases w:val="Level 1 - 1 Char,Level 1 - 1 Char Char,Level 1 - 1 Char Char Char Char Char,Level 1 - 1 Char Char Char,Level 1 - 1,Level 1 - 1 Char Char Char Char Char Char Char Char,Level 1 - 1 Char Char Char Char Char Char Char תו,H3,Level 2 Heading,h3,Map"/>
    <w:basedOn w:val="a0"/>
    <w:next w:val="a0"/>
    <w:link w:val="30"/>
    <w:unhideWhenUsed/>
    <w:qFormat/>
    <w:rsid w:val="00656FC0"/>
    <w:pPr>
      <w:keepNext/>
      <w:keepLines/>
      <w:spacing w:before="200" w:after="0" w:line="360" w:lineRule="auto"/>
      <w:jc w:val="both"/>
      <w:outlineLvl w:val="2"/>
    </w:pPr>
    <w:rPr>
      <w:rFonts w:ascii="Cambria" w:eastAsia="Times New Roman" w:hAnsi="Cambria" w:cs="Times New Roman"/>
      <w:b/>
      <w:bCs/>
      <w:color w:val="4F81BD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E2B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lphaList2">
    <w:name w:val="Alpha List 2"/>
    <w:basedOn w:val="a0"/>
    <w:link w:val="AlphaList20"/>
    <w:rsid w:val="00DB1362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DB1362"/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styleId="Hyperlink">
    <w:name w:val="Hyperlink"/>
    <w:uiPriority w:val="99"/>
    <w:unhideWhenUsed/>
    <w:rsid w:val="00DB1362"/>
    <w:rPr>
      <w:color w:val="0000FF"/>
      <w:u w:val="single"/>
    </w:rPr>
  </w:style>
  <w:style w:type="paragraph" w:styleId="a4">
    <w:name w:val="List Paragraph"/>
    <w:aliases w:val="LP1,פיסקת bullets,style 2,פיסקת רשימה11,מכרזים - טקסט סעיפים,x.x.x.x,נספח 2 מתוקן,רמה 2,lp1,Bullet List,FooterText,numbered,Paragraphe de liste1,Table,List Paragraph_0,List Paragraph_1,LP11,LP111,LP12,LP121,LP13,LP14,LP15,List Paragraph_01"/>
    <w:basedOn w:val="a0"/>
    <w:link w:val="a5"/>
    <w:uiPriority w:val="34"/>
    <w:qFormat/>
    <w:rsid w:val="00DB1362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6">
    <w:name w:val="header"/>
    <w:basedOn w:val="a0"/>
    <w:link w:val="a7"/>
    <w:uiPriority w:val="99"/>
    <w:rsid w:val="00DB1362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7">
    <w:name w:val="כותרת עליונה תו"/>
    <w:basedOn w:val="a1"/>
    <w:link w:val="a6"/>
    <w:uiPriority w:val="99"/>
    <w:rsid w:val="00DB1362"/>
    <w:rPr>
      <w:rFonts w:ascii="Times New Roman" w:eastAsia="Times New Roman" w:hAnsi="Times New Roman" w:cs="Times New Roman"/>
      <w:sz w:val="28"/>
      <w:szCs w:val="26"/>
    </w:rPr>
  </w:style>
  <w:style w:type="character" w:customStyle="1" w:styleId="a5">
    <w:name w:val="פיסקת רשימה תו"/>
    <w:aliases w:val="LP1 תו,פיסקת bullets תו,style 2 תו,פיסקת רשימה11 תו,מכרזים - טקסט סעיפים תו,x.x.x.x תו,נספח 2 מתוקן תו,רמה 2 תו,lp1 תו,Bullet List תו,FooterText תו,numbered תו,Paragraphe de liste1 תו,Table תו,List Paragraph_0 תו,List Paragraph_1 תו"/>
    <w:basedOn w:val="a1"/>
    <w:link w:val="a4"/>
    <w:uiPriority w:val="34"/>
    <w:rsid w:val="00DB1362"/>
    <w:rPr>
      <w:rFonts w:ascii="Calibri" w:eastAsia="Calibri" w:hAnsi="Calibri" w:cs="David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DB1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1"/>
    <w:link w:val="a8"/>
    <w:uiPriority w:val="99"/>
    <w:semiHidden/>
    <w:rsid w:val="00DB1362"/>
    <w:rPr>
      <w:rFonts w:ascii="Tahoma" w:eastAsia="Calibri" w:hAnsi="Tahoma" w:cs="Tahoma"/>
      <w:sz w:val="16"/>
      <w:szCs w:val="16"/>
    </w:rPr>
  </w:style>
  <w:style w:type="paragraph" w:styleId="aa">
    <w:name w:val="footer"/>
    <w:basedOn w:val="a0"/>
    <w:link w:val="ab"/>
    <w:uiPriority w:val="99"/>
    <w:unhideWhenUsed/>
    <w:rsid w:val="00265C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265CCA"/>
    <w:rPr>
      <w:rFonts w:ascii="Calibri" w:eastAsia="Calibri" w:hAnsi="Calibri" w:cs="Arial"/>
    </w:rPr>
  </w:style>
  <w:style w:type="character" w:customStyle="1" w:styleId="30">
    <w:name w:val="כותרת 3 תו"/>
    <w:aliases w:val="Level 1 - 1 Char תו,Level 1 - 1 Char Char תו,Level 1 - 1 Char Char Char Char Char תו,Level 1 - 1 Char Char Char תו,Level 1 - 1 תו,Level 1 - 1 Char Char Char Char Char Char Char Char תו,Level 1 - 1 Char Char Char Char Char Char Char תו תו"/>
    <w:basedOn w:val="a1"/>
    <w:link w:val="3"/>
    <w:rsid w:val="00656FC0"/>
    <w:rPr>
      <w:rFonts w:ascii="Cambria" w:eastAsia="Times New Roman" w:hAnsi="Cambria" w:cs="Times New Roman"/>
      <w:b/>
      <w:bCs/>
      <w:color w:val="4F81BD"/>
      <w:szCs w:val="24"/>
    </w:rPr>
  </w:style>
  <w:style w:type="paragraph" w:customStyle="1" w:styleId="a">
    <w:name w:val="מדורג"/>
    <w:basedOn w:val="a0"/>
    <w:autoRedefine/>
    <w:uiPriority w:val="99"/>
    <w:rsid w:val="00753219"/>
    <w:pPr>
      <w:numPr>
        <w:numId w:val="9"/>
      </w:numPr>
      <w:autoSpaceDE w:val="0"/>
      <w:autoSpaceDN w:val="0"/>
      <w:spacing w:before="240" w:after="240" w:line="240" w:lineRule="auto"/>
      <w:ind w:right="360"/>
    </w:pPr>
    <w:rPr>
      <w:rFonts w:ascii="Arial" w:eastAsia="Times New Roman" w:hAnsi="Arial"/>
      <w:sz w:val="20"/>
      <w:szCs w:val="24"/>
      <w:lang w:eastAsia="he-IL"/>
    </w:rPr>
  </w:style>
  <w:style w:type="character" w:styleId="ac">
    <w:name w:val="annotation reference"/>
    <w:rsid w:val="00753219"/>
    <w:rPr>
      <w:sz w:val="16"/>
      <w:szCs w:val="16"/>
    </w:rPr>
  </w:style>
  <w:style w:type="paragraph" w:styleId="ad">
    <w:name w:val="annotation text"/>
    <w:basedOn w:val="a0"/>
    <w:link w:val="ae"/>
    <w:rsid w:val="00753219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character" w:customStyle="1" w:styleId="ae">
    <w:name w:val="טקסט הערה תו"/>
    <w:basedOn w:val="a1"/>
    <w:link w:val="ad"/>
    <w:rsid w:val="00753219"/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character" w:customStyle="1" w:styleId="1">
    <w:name w:val="אזכור לא מזוהה1"/>
    <w:basedOn w:val="a1"/>
    <w:uiPriority w:val="99"/>
    <w:semiHidden/>
    <w:unhideWhenUsed/>
    <w:rsid w:val="0004195E"/>
    <w:rPr>
      <w:color w:val="605E5C"/>
      <w:shd w:val="clear" w:color="auto" w:fill="E1DFDD"/>
    </w:rPr>
  </w:style>
  <w:style w:type="character" w:customStyle="1" w:styleId="40">
    <w:name w:val="כותרת 4 תו"/>
    <w:basedOn w:val="a1"/>
    <w:link w:val="4"/>
    <w:rsid w:val="00EE2BC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">
    <w:name w:val="אזכור לא מזוהה2"/>
    <w:basedOn w:val="a1"/>
    <w:uiPriority w:val="99"/>
    <w:semiHidden/>
    <w:unhideWhenUsed/>
    <w:rsid w:val="00A15971"/>
    <w:rPr>
      <w:color w:val="605E5C"/>
      <w:shd w:val="clear" w:color="auto" w:fill="E1DFDD"/>
    </w:rPr>
  </w:style>
  <w:style w:type="paragraph" w:customStyle="1" w:styleId="DCHeading3">
    <w:name w:val="DC_Heading 3"/>
    <w:basedOn w:val="3"/>
    <w:uiPriority w:val="99"/>
    <w:rsid w:val="004E4C0D"/>
    <w:pPr>
      <w:keepNext w:val="0"/>
      <w:keepLines w:val="0"/>
      <w:tabs>
        <w:tab w:val="left" w:pos="1304"/>
      </w:tabs>
      <w:spacing w:before="0"/>
      <w:ind w:left="1304" w:hanging="737"/>
      <w:contextualSpacing/>
    </w:pPr>
    <w:rPr>
      <w:rFonts w:ascii="Arial" w:eastAsia="PMingLiU" w:hAnsi="Arial" w:cs="Arial"/>
      <w:b w:val="0"/>
      <w:bCs w:val="0"/>
      <w:color w:val="auto"/>
      <w:sz w:val="21"/>
      <w:szCs w:val="21"/>
      <w:u w:val="single"/>
    </w:rPr>
  </w:style>
  <w:style w:type="character" w:styleId="af">
    <w:name w:val="Unresolved Mention"/>
    <w:basedOn w:val="a1"/>
    <w:uiPriority w:val="99"/>
    <w:semiHidden/>
    <w:unhideWhenUsed/>
    <w:rsid w:val="000E5F2F"/>
    <w:rPr>
      <w:color w:val="605E5C"/>
      <w:shd w:val="clear" w:color="auto" w:fill="E1DFDD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3863C0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val="en-US" w:eastAsia="en-US"/>
    </w:rPr>
  </w:style>
  <w:style w:type="character" w:customStyle="1" w:styleId="af1">
    <w:name w:val="נושא הערה תו"/>
    <w:basedOn w:val="ae"/>
    <w:link w:val="af0"/>
    <w:uiPriority w:val="99"/>
    <w:semiHidden/>
    <w:rsid w:val="003863C0"/>
    <w:rPr>
      <w:rFonts w:ascii="Calibri" w:eastAsia="Calibri" w:hAnsi="Calibri" w:cs="Arial"/>
      <w:b/>
      <w:bCs/>
      <w:sz w:val="20"/>
      <w:szCs w:val="20"/>
      <w:lang w:val="x-none" w:eastAsia="he-IL"/>
    </w:rPr>
  </w:style>
  <w:style w:type="paragraph" w:styleId="af2">
    <w:name w:val="Revision"/>
    <w:hidden/>
    <w:uiPriority w:val="99"/>
    <w:semiHidden/>
    <w:rsid w:val="003863C0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r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E939D-A3E2-4D22-AF52-873804846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1661</Characters>
  <Application>Microsoft Office Word</Application>
  <DocSecurity>4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 Sharon</dc:creator>
  <cp:lastModifiedBy>שלומי תורג'מן</cp:lastModifiedBy>
  <cp:revision>2</cp:revision>
  <dcterms:created xsi:type="dcterms:W3CDTF">2024-08-09T11:13:00Z</dcterms:created>
  <dcterms:modified xsi:type="dcterms:W3CDTF">2024-08-09T11:13:00Z</dcterms:modified>
</cp:coreProperties>
</file>